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D4F59" w:rsidR="00E0187F" w:rsidP="00E0187F" w:rsidRDefault="00E0187F" w14:paraId="3964E4FB" w14:textId="7934D409">
      <w:pPr>
        <w:rPr>
          <w:rFonts w:ascii="Palatino Linotype" w:hAnsi="Palatino Linotype"/>
          <w:b w:val="1"/>
          <w:bCs w:val="1"/>
          <w:sz w:val="56"/>
          <w:szCs w:val="56"/>
          <w:lang w:val="en-US"/>
        </w:rPr>
      </w:pP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>Invitation to SWERMAs</w:t>
      </w:r>
      <w:r w:rsidRPr="46BC19F0" w:rsidR="00CD4F59">
        <w:rPr>
          <w:rFonts w:ascii="Palatino Linotype" w:hAnsi="Palatino Linotype"/>
          <w:b w:val="1"/>
          <w:bCs w:val="1"/>
          <w:sz w:val="56"/>
          <w:szCs w:val="56"/>
          <w:lang w:val="en-US"/>
        </w:rPr>
        <w:t xml:space="preserve"> </w:t>
      </w:r>
      <w:r w:rsidRPr="46BC19F0" w:rsidR="006C4D60">
        <w:rPr>
          <w:rFonts w:ascii="Palatino Linotype" w:hAnsi="Palatino Linotype"/>
          <w:b w:val="1"/>
          <w:bCs w:val="1"/>
          <w:sz w:val="56"/>
          <w:szCs w:val="56"/>
          <w:lang w:val="en-US"/>
        </w:rPr>
        <w:t>E</w:t>
      </w: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>ssay</w:t>
      </w:r>
      <w:r w:rsidRPr="46BC19F0" w:rsidR="00A301B3">
        <w:rPr>
          <w:rFonts w:ascii="Palatino Linotype" w:hAnsi="Palatino Linotype"/>
          <w:b w:val="1"/>
          <w:bCs w:val="1"/>
          <w:sz w:val="56"/>
          <w:szCs w:val="56"/>
          <w:lang w:val="en-US"/>
        </w:rPr>
        <w:t xml:space="preserve"> </w:t>
      </w: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>competition with theme</w:t>
      </w:r>
      <w:r w:rsidRPr="46BC19F0" w:rsidR="00CD4F59">
        <w:rPr>
          <w:rFonts w:ascii="Palatino Linotype" w:hAnsi="Palatino Linotype"/>
          <w:b w:val="1"/>
          <w:bCs w:val="1"/>
          <w:sz w:val="56"/>
          <w:szCs w:val="56"/>
          <w:lang w:val="en-US"/>
        </w:rPr>
        <w:t xml:space="preserve"> </w:t>
      </w:r>
      <w:r w:rsidRPr="46BC19F0" w:rsidR="006C4D60">
        <w:rPr>
          <w:rFonts w:ascii="Palatino Linotype" w:hAnsi="Palatino Linotype"/>
          <w:b w:val="1"/>
          <w:bCs w:val="1"/>
          <w:sz w:val="56"/>
          <w:szCs w:val="56"/>
          <w:lang w:val="en-US"/>
        </w:rPr>
        <w:t>“R</w:t>
      </w: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>isk</w:t>
      </w:r>
      <w:r w:rsidRPr="46BC19F0" w:rsidR="00A301B3">
        <w:rPr>
          <w:rFonts w:ascii="Palatino Linotype" w:hAnsi="Palatino Linotype"/>
          <w:b w:val="1"/>
          <w:bCs w:val="1"/>
          <w:sz w:val="56"/>
          <w:szCs w:val="56"/>
          <w:lang w:val="en-US"/>
        </w:rPr>
        <w:t xml:space="preserve"> </w:t>
      </w: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>management</w:t>
      </w:r>
      <w:r w:rsidRPr="46BC19F0" w:rsidR="00CD4F59">
        <w:rPr>
          <w:rFonts w:ascii="Palatino Linotype" w:hAnsi="Palatino Linotype"/>
          <w:b w:val="1"/>
          <w:bCs w:val="1"/>
          <w:sz w:val="56"/>
          <w:szCs w:val="56"/>
          <w:lang w:val="en-US"/>
        </w:rPr>
        <w:t>”</w:t>
      </w: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 xml:space="preserve"> </w:t>
      </w:r>
      <w:r w:rsidRPr="46BC19F0" w:rsidR="006C4D60">
        <w:rPr>
          <w:rFonts w:ascii="Palatino Linotype" w:hAnsi="Palatino Linotype"/>
          <w:b w:val="1"/>
          <w:bCs w:val="1"/>
          <w:sz w:val="56"/>
          <w:szCs w:val="56"/>
          <w:lang w:val="en-US"/>
        </w:rPr>
        <w:t>–</w:t>
      </w: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 xml:space="preserve"> </w:t>
      </w:r>
      <w:r w:rsidRPr="46BC19F0" w:rsidR="00E0187F">
        <w:rPr>
          <w:rFonts w:ascii="Palatino Linotype" w:hAnsi="Palatino Linotype"/>
          <w:b w:val="1"/>
          <w:bCs w:val="1"/>
          <w:sz w:val="56"/>
          <w:szCs w:val="56"/>
          <w:lang w:val="en-US"/>
        </w:rPr>
        <w:t>202</w:t>
      </w:r>
      <w:r w:rsidRPr="46BC19F0" w:rsidR="158BBEFF">
        <w:rPr>
          <w:rFonts w:ascii="Palatino Linotype" w:hAnsi="Palatino Linotype"/>
          <w:b w:val="1"/>
          <w:bCs w:val="1"/>
          <w:sz w:val="56"/>
          <w:szCs w:val="56"/>
          <w:lang w:val="en-US"/>
        </w:rPr>
        <w:t>7</w:t>
      </w:r>
    </w:p>
    <w:p w:rsidRPr="00910C92" w:rsidR="00A05C71" w:rsidP="00E0187F" w:rsidRDefault="00A05C71" w14:paraId="5767C904" w14:textId="77777777">
      <w:pPr>
        <w:rPr>
          <w:rFonts w:ascii="Palatino Linotype" w:hAnsi="Palatino Linotype"/>
          <w:b/>
          <w:bCs/>
          <w:color w:val="0070C0"/>
          <w:lang w:val="en-US"/>
        </w:rPr>
      </w:pPr>
    </w:p>
    <w:p w:rsidRPr="00050BF8" w:rsidR="00E0187F" w:rsidP="00E0187F" w:rsidRDefault="00E0187F" w14:paraId="6EB140FB" w14:textId="1EE1CC50">
      <w:pPr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</w:pPr>
      <w:r w:rsidRPr="00050BF8"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  <w:t>About SWERMA</w:t>
      </w:r>
    </w:p>
    <w:p w:rsidRPr="00A05C71" w:rsidR="00E0187F" w:rsidP="00CF3906" w:rsidRDefault="00E0187F" w14:paraId="25D1E88A" w14:textId="5C5FFC66">
      <w:pPr>
        <w:spacing w:line="276" w:lineRule="auto"/>
        <w:rPr>
          <w:rFonts w:ascii="Palatino Linotype" w:hAnsi="Palatino Linotype"/>
          <w:lang w:val="en-US"/>
        </w:rPr>
      </w:pPr>
      <w:r w:rsidRPr="00A05C71">
        <w:rPr>
          <w:rFonts w:ascii="Palatino Linotype" w:hAnsi="Palatino Linotype"/>
          <w:lang w:val="en-US"/>
        </w:rPr>
        <w:t>SWERMA (Swedish Risk Management Association) is an association for those who work with</w:t>
      </w:r>
      <w:r w:rsidR="00050BF8">
        <w:rPr>
          <w:rFonts w:ascii="Palatino Linotype" w:hAnsi="Palatino Linotype"/>
          <w:lang w:val="en-US"/>
        </w:rPr>
        <w:t xml:space="preserve"> </w:t>
      </w:r>
      <w:r w:rsidRPr="00A05C71">
        <w:rPr>
          <w:rFonts w:ascii="Palatino Linotype" w:hAnsi="Palatino Linotype"/>
          <w:lang w:val="en-US"/>
        </w:rPr>
        <w:t xml:space="preserve">risk management within companies and </w:t>
      </w:r>
      <w:r w:rsidRPr="00A05C71" w:rsidR="006C4D60">
        <w:rPr>
          <w:rFonts w:ascii="Palatino Linotype" w:hAnsi="Palatino Linotype"/>
          <w:lang w:val="en-US"/>
        </w:rPr>
        <w:t xml:space="preserve">other </w:t>
      </w:r>
      <w:r w:rsidRPr="00A05C71">
        <w:rPr>
          <w:rFonts w:ascii="Palatino Linotype" w:hAnsi="Palatino Linotype"/>
          <w:lang w:val="en-US"/>
        </w:rPr>
        <w:t xml:space="preserve">organizations. SWERMA has about </w:t>
      </w:r>
      <w:r w:rsidRPr="00C67158" w:rsidR="00546069">
        <w:rPr>
          <w:rFonts w:ascii="Palatino Linotype" w:hAnsi="Palatino Linotype"/>
          <w:lang w:val="en-US"/>
        </w:rPr>
        <w:t>4</w:t>
      </w:r>
      <w:r w:rsidRPr="00C67158">
        <w:rPr>
          <w:rFonts w:ascii="Palatino Linotype" w:hAnsi="Palatino Linotype"/>
          <w:lang w:val="en-US"/>
        </w:rPr>
        <w:t>60</w:t>
      </w:r>
      <w:r w:rsidRPr="00A05C71">
        <w:rPr>
          <w:rFonts w:ascii="Palatino Linotype" w:hAnsi="Palatino Linotype"/>
          <w:lang w:val="en-US"/>
        </w:rPr>
        <w:t xml:space="preserve"> members who</w:t>
      </w:r>
      <w:r w:rsidR="00546069">
        <w:rPr>
          <w:rFonts w:ascii="Palatino Linotype" w:hAnsi="Palatino Linotype"/>
          <w:lang w:val="en-US"/>
        </w:rPr>
        <w:t xml:space="preserve"> </w:t>
      </w:r>
      <w:r w:rsidRPr="00A05C71">
        <w:rPr>
          <w:rFonts w:ascii="Palatino Linotype" w:hAnsi="Palatino Linotype"/>
          <w:lang w:val="en-US"/>
        </w:rPr>
        <w:t xml:space="preserve">represents international </w:t>
      </w:r>
      <w:r w:rsidRPr="00A05C71" w:rsidR="00D70AAC">
        <w:rPr>
          <w:rFonts w:ascii="Palatino Linotype" w:hAnsi="Palatino Linotype"/>
          <w:lang w:val="en-US"/>
        </w:rPr>
        <w:t>companies</w:t>
      </w:r>
      <w:r w:rsidRPr="00A05C71">
        <w:rPr>
          <w:rFonts w:ascii="Palatino Linotype" w:hAnsi="Palatino Linotype"/>
          <w:lang w:val="en-US"/>
        </w:rPr>
        <w:t xml:space="preserve">, authorities, consultants, auditors, </w:t>
      </w:r>
      <w:r w:rsidRPr="00A05C71" w:rsidR="00D70AAC">
        <w:rPr>
          <w:rFonts w:ascii="Palatino Linotype" w:hAnsi="Palatino Linotype"/>
          <w:lang w:val="en-US"/>
        </w:rPr>
        <w:t xml:space="preserve">the </w:t>
      </w:r>
      <w:r w:rsidRPr="00A05C71">
        <w:rPr>
          <w:rFonts w:ascii="Palatino Linotype" w:hAnsi="Palatino Linotype"/>
          <w:lang w:val="en-US"/>
        </w:rPr>
        <w:t>insurance</w:t>
      </w:r>
      <w:r w:rsidRPr="00A05C71" w:rsidR="00D70AAC">
        <w:rPr>
          <w:rFonts w:ascii="Palatino Linotype" w:hAnsi="Palatino Linotype"/>
          <w:lang w:val="en-US"/>
        </w:rPr>
        <w:t xml:space="preserve"> sector</w:t>
      </w:r>
      <w:r w:rsidRPr="00A05C71">
        <w:rPr>
          <w:rFonts w:ascii="Palatino Linotype" w:hAnsi="Palatino Linotype"/>
          <w:lang w:val="en-US"/>
        </w:rPr>
        <w:t>, etc.</w:t>
      </w:r>
      <w:r w:rsidR="00116E4C">
        <w:rPr>
          <w:rFonts w:ascii="Palatino Linotype" w:hAnsi="Palatino Linotype"/>
          <w:lang w:val="en-US"/>
        </w:rPr>
        <w:t xml:space="preserve"> </w:t>
      </w:r>
      <w:r w:rsidRPr="00A05C71">
        <w:rPr>
          <w:rFonts w:ascii="Palatino Linotype" w:hAnsi="Palatino Linotype"/>
          <w:lang w:val="en-US"/>
        </w:rPr>
        <w:t xml:space="preserve">SWERMA </w:t>
      </w:r>
      <w:r w:rsidRPr="00A05C71" w:rsidR="006C4D60">
        <w:rPr>
          <w:rFonts w:ascii="Palatino Linotype" w:hAnsi="Palatino Linotype"/>
          <w:lang w:val="en-US"/>
        </w:rPr>
        <w:t>was established 2</w:t>
      </w:r>
      <w:r w:rsidRPr="00A05C71">
        <w:rPr>
          <w:rFonts w:ascii="Palatino Linotype" w:hAnsi="Palatino Linotype"/>
          <w:lang w:val="en-US"/>
        </w:rPr>
        <w:t>003 and is a continuation of a previous association that</w:t>
      </w:r>
      <w:r w:rsidRPr="00A05C71" w:rsidR="006C4D60">
        <w:rPr>
          <w:rFonts w:ascii="Palatino Linotype" w:hAnsi="Palatino Linotype"/>
          <w:lang w:val="en-US"/>
        </w:rPr>
        <w:t xml:space="preserve"> </w:t>
      </w:r>
      <w:r w:rsidRPr="00A05C71">
        <w:rPr>
          <w:rFonts w:ascii="Palatino Linotype" w:hAnsi="Palatino Linotype"/>
          <w:lang w:val="en-US"/>
        </w:rPr>
        <w:t>was founded in the</w:t>
      </w:r>
      <w:r w:rsidR="00375CC2">
        <w:rPr>
          <w:rFonts w:ascii="Palatino Linotype" w:hAnsi="Palatino Linotype"/>
          <w:lang w:val="en-US"/>
        </w:rPr>
        <w:t xml:space="preserve"> </w:t>
      </w:r>
      <w:r w:rsidRPr="00DF1AD8" w:rsidR="00375CC2">
        <w:rPr>
          <w:rFonts w:ascii="Palatino Linotype" w:hAnsi="Palatino Linotype"/>
          <w:lang w:val="en-US"/>
        </w:rPr>
        <w:t>1970s</w:t>
      </w:r>
      <w:r w:rsidRPr="00A05C71">
        <w:rPr>
          <w:rFonts w:ascii="Palatino Linotype" w:hAnsi="Palatino Linotype"/>
          <w:lang w:val="en-US"/>
        </w:rPr>
        <w:t>. Corresponding associations exist in other European countries.</w:t>
      </w:r>
      <w:r w:rsidR="00116E4C">
        <w:rPr>
          <w:rFonts w:ascii="Palatino Linotype" w:hAnsi="Palatino Linotype"/>
          <w:lang w:val="en-US"/>
        </w:rPr>
        <w:t xml:space="preserve"> </w:t>
      </w:r>
      <w:r w:rsidRPr="00A05C71">
        <w:rPr>
          <w:rFonts w:ascii="Palatino Linotype" w:hAnsi="Palatino Linotype"/>
          <w:lang w:val="en-US"/>
        </w:rPr>
        <w:t>FERMA (Federation of European Risk Management Organizations) is SWERMA's European</w:t>
      </w:r>
      <w:r w:rsidRPr="00A05C71" w:rsidR="006C4D60">
        <w:rPr>
          <w:rFonts w:ascii="Palatino Linotype" w:hAnsi="Palatino Linotype"/>
          <w:lang w:val="en-US"/>
        </w:rPr>
        <w:t xml:space="preserve"> </w:t>
      </w:r>
      <w:r w:rsidRPr="00A05C71">
        <w:rPr>
          <w:rFonts w:ascii="Palatino Linotype" w:hAnsi="Palatino Linotype"/>
          <w:lang w:val="en-US"/>
        </w:rPr>
        <w:t xml:space="preserve">umbrella organization. FERMA </w:t>
      </w:r>
      <w:r w:rsidRPr="00C67158" w:rsidR="007259A6">
        <w:rPr>
          <w:rFonts w:ascii="Palatino Linotype" w:hAnsi="Palatino Linotype"/>
          <w:lang w:val="en-US"/>
        </w:rPr>
        <w:t>promotes</w:t>
      </w:r>
      <w:r w:rsidR="007259A6">
        <w:rPr>
          <w:rFonts w:ascii="Palatino Linotype" w:hAnsi="Palatino Linotype"/>
          <w:lang w:val="en-US"/>
        </w:rPr>
        <w:t xml:space="preserve"> </w:t>
      </w:r>
      <w:r w:rsidRPr="00A05C71">
        <w:rPr>
          <w:rFonts w:ascii="Palatino Linotype" w:hAnsi="Palatino Linotype"/>
          <w:lang w:val="en-US"/>
        </w:rPr>
        <w:t xml:space="preserve">professional development and </w:t>
      </w:r>
      <w:r w:rsidRPr="00C67158" w:rsidR="007259A6">
        <w:rPr>
          <w:rFonts w:ascii="Palatino Linotype" w:hAnsi="Palatino Linotype"/>
          <w:lang w:val="en-US"/>
        </w:rPr>
        <w:t>ser</w:t>
      </w:r>
      <w:r w:rsidRPr="00C67158" w:rsidR="00EA0FCA">
        <w:rPr>
          <w:rFonts w:ascii="Palatino Linotype" w:hAnsi="Palatino Linotype"/>
          <w:lang w:val="en-US"/>
        </w:rPr>
        <w:t>ves</w:t>
      </w:r>
      <w:r w:rsidRPr="00A05C71">
        <w:rPr>
          <w:rFonts w:ascii="Palatino Linotype" w:hAnsi="Palatino Linotype"/>
          <w:lang w:val="en-US"/>
        </w:rPr>
        <w:t xml:space="preserve">, among other things, </w:t>
      </w:r>
      <w:r w:rsidRPr="00A05C71" w:rsidR="00C32DC9">
        <w:rPr>
          <w:rFonts w:ascii="Palatino Linotype" w:hAnsi="Palatino Linotype"/>
          <w:lang w:val="en-US"/>
        </w:rPr>
        <w:t xml:space="preserve">as </w:t>
      </w:r>
      <w:r w:rsidRPr="00A05C71">
        <w:rPr>
          <w:rFonts w:ascii="Palatino Linotype" w:hAnsi="Palatino Linotype"/>
          <w:lang w:val="en-US"/>
        </w:rPr>
        <w:t>consultative body on legislative and supervisory issues.</w:t>
      </w:r>
    </w:p>
    <w:p w:rsidR="00E0187F" w:rsidP="00CF3906" w:rsidRDefault="00E0187F" w14:paraId="00D2C530" w14:textId="326EB1F8">
      <w:pPr>
        <w:spacing w:line="276" w:lineRule="auto"/>
        <w:rPr>
          <w:rFonts w:ascii="Palatino Linotype" w:hAnsi="Palatino Linotype"/>
          <w:lang w:val="en-US"/>
        </w:rPr>
      </w:pPr>
      <w:r w:rsidRPr="00A05C71">
        <w:rPr>
          <w:rFonts w:ascii="Palatino Linotype" w:hAnsi="Palatino Linotype"/>
          <w:lang w:val="en-US"/>
        </w:rPr>
        <w:t xml:space="preserve">Read more at </w:t>
      </w:r>
      <w:r w:rsidRPr="001702FC">
        <w:rPr>
          <w:rFonts w:ascii="Palatino Linotype" w:hAnsi="Palatino Linotype"/>
          <w:b/>
          <w:bCs/>
          <w:color w:val="0070C0"/>
          <w:lang w:val="en-US"/>
        </w:rPr>
        <w:t>www.swerma.se</w:t>
      </w:r>
      <w:r w:rsidRPr="00A05C71">
        <w:rPr>
          <w:rFonts w:ascii="Palatino Linotype" w:hAnsi="Palatino Linotype"/>
          <w:lang w:val="en-US"/>
        </w:rPr>
        <w:t xml:space="preserve"> and </w:t>
      </w:r>
      <w:r w:rsidRPr="00672F49" w:rsidR="00672F49">
        <w:rPr>
          <w:rFonts w:ascii="Palatino Linotype" w:hAnsi="Palatino Linotype"/>
          <w:b/>
          <w:bCs/>
          <w:color w:val="0070C0"/>
          <w:lang w:val="en-US"/>
        </w:rPr>
        <w:t>www.ferma.eu</w:t>
      </w:r>
      <w:r w:rsidRPr="00A05C71">
        <w:rPr>
          <w:rFonts w:ascii="Palatino Linotype" w:hAnsi="Palatino Linotype"/>
          <w:lang w:val="en-US"/>
        </w:rPr>
        <w:t>.</w:t>
      </w:r>
    </w:p>
    <w:p w:rsidRPr="00A05C71" w:rsidR="00672F49" w:rsidP="00E0187F" w:rsidRDefault="00672F49" w14:paraId="3424996C" w14:textId="77777777">
      <w:pPr>
        <w:rPr>
          <w:rFonts w:ascii="Palatino Linotype" w:hAnsi="Palatino Linotype"/>
          <w:lang w:val="en-US"/>
        </w:rPr>
      </w:pPr>
    </w:p>
    <w:p w:rsidRPr="00672F49" w:rsidR="00E0187F" w:rsidP="00E0187F" w:rsidRDefault="00E0187F" w14:paraId="30E367C1" w14:textId="77777777">
      <w:pPr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</w:pPr>
      <w:r w:rsidRPr="00672F49"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  <w:t>Essay competition</w:t>
      </w:r>
    </w:p>
    <w:p w:rsidRPr="00A05C71" w:rsidR="00E0187F" w:rsidP="00CF3906" w:rsidRDefault="00101604" w14:paraId="4813C1C4" w14:textId="5F678112">
      <w:pPr>
        <w:spacing w:line="276" w:lineRule="auto"/>
        <w:rPr>
          <w:rFonts w:ascii="Palatino Linotype" w:hAnsi="Palatino Linotype"/>
          <w:lang w:val="en-US"/>
        </w:rPr>
      </w:pPr>
      <w:r w:rsidRPr="00ED5811">
        <w:rPr>
          <w:rFonts w:ascii="Palatino Linotype" w:hAnsi="Palatino Linotype"/>
          <w:lang w:val="en-US"/>
        </w:rPr>
        <w:t>SWERMA invites students to pariciate in an essay competition.</w:t>
      </w:r>
      <w:r w:rsidR="00D06850">
        <w:rPr>
          <w:rFonts w:ascii="Palatino Linotype" w:hAnsi="Palatino Linotype"/>
          <w:lang w:val="en-US"/>
        </w:rPr>
        <w:br/>
      </w:r>
      <w:r w:rsidRPr="00A05C71" w:rsidR="00E0187F">
        <w:rPr>
          <w:rFonts w:ascii="Palatino Linotype" w:hAnsi="Palatino Linotype"/>
          <w:lang w:val="en-US"/>
        </w:rPr>
        <w:t xml:space="preserve">Authors of winning essays </w:t>
      </w:r>
      <w:r w:rsidRPr="00ED5811" w:rsidR="00711059">
        <w:rPr>
          <w:rFonts w:ascii="Palatino Linotype" w:hAnsi="Palatino Linotype"/>
          <w:lang w:val="en-US"/>
        </w:rPr>
        <w:t>will</w:t>
      </w:r>
      <w:r w:rsidR="00711059">
        <w:rPr>
          <w:rFonts w:ascii="Palatino Linotype" w:hAnsi="Palatino Linotype"/>
          <w:lang w:val="en-US"/>
        </w:rPr>
        <w:t xml:space="preserve"> </w:t>
      </w:r>
      <w:r w:rsidRPr="00A05C71" w:rsidR="00E0187F">
        <w:rPr>
          <w:rFonts w:ascii="Palatino Linotype" w:hAnsi="Palatino Linotype"/>
          <w:lang w:val="en-US"/>
        </w:rPr>
        <w:t>receive</w:t>
      </w:r>
    </w:p>
    <w:p w:rsidRPr="00ED5811" w:rsidR="00E0187F" w:rsidP="00CF3906" w:rsidRDefault="007D29D8" w14:paraId="38FD5EFF" w14:textId="53129CFE">
      <w:pPr>
        <w:pStyle w:val="Liststycke"/>
        <w:numPr>
          <w:ilvl w:val="0"/>
          <w:numId w:val="4"/>
        </w:numPr>
        <w:spacing w:line="276" w:lineRule="auto"/>
        <w:rPr>
          <w:rFonts w:ascii="Palatino Linotype" w:hAnsi="Palatino Linotype"/>
          <w:lang w:val="en-US"/>
        </w:rPr>
      </w:pPr>
      <w:r w:rsidRPr="00ED5811">
        <w:rPr>
          <w:rFonts w:ascii="Palatino Linotype" w:hAnsi="Palatino Linotype"/>
          <w:lang w:val="en-US"/>
        </w:rPr>
        <w:t>A</w:t>
      </w:r>
      <w:r w:rsidRPr="00ED5811" w:rsidR="001C07E6">
        <w:rPr>
          <w:rFonts w:ascii="Palatino Linotype" w:hAnsi="Palatino Linotype"/>
          <w:lang w:val="en-US"/>
        </w:rPr>
        <w:t xml:space="preserve"> </w:t>
      </w:r>
      <w:r w:rsidRPr="00ED5811" w:rsidR="00E0187F">
        <w:rPr>
          <w:rFonts w:ascii="Palatino Linotype" w:hAnsi="Palatino Linotype"/>
          <w:lang w:val="en-US"/>
        </w:rPr>
        <w:t xml:space="preserve">price from SWERMA and </w:t>
      </w:r>
      <w:r w:rsidRPr="00ED5811">
        <w:rPr>
          <w:rFonts w:ascii="Palatino Linotype" w:hAnsi="Palatino Linotype"/>
          <w:lang w:val="en-US"/>
        </w:rPr>
        <w:t>feature</w:t>
      </w:r>
      <w:r w:rsidRPr="00ED5811" w:rsidR="00E0187F">
        <w:rPr>
          <w:rFonts w:ascii="Palatino Linotype" w:hAnsi="Palatino Linotype"/>
          <w:lang w:val="en-US"/>
        </w:rPr>
        <w:t xml:space="preserve"> in SWERMA's mailing</w:t>
      </w:r>
    </w:p>
    <w:p w:rsidRPr="00A05C71" w:rsidR="00E0187F" w:rsidP="00CF3906" w:rsidRDefault="00E0187F" w14:paraId="00581862" w14:textId="0A3A3CD1">
      <w:pPr>
        <w:spacing w:line="276" w:lineRule="auto"/>
        <w:rPr>
          <w:rFonts w:ascii="Palatino Linotype" w:hAnsi="Palatino Linotype"/>
          <w:lang w:val="en-US"/>
        </w:rPr>
      </w:pPr>
      <w:r w:rsidRPr="08218DB5" w:rsidR="00E0187F">
        <w:rPr>
          <w:rFonts w:ascii="Palatino Linotype" w:hAnsi="Palatino Linotype"/>
          <w:lang w:val="en-US"/>
        </w:rPr>
        <w:t xml:space="preserve">All essay </w:t>
      </w:r>
      <w:r w:rsidRPr="08218DB5" w:rsidR="5BCCE4CC">
        <w:rPr>
          <w:rFonts w:ascii="Palatino Linotype" w:hAnsi="Palatino Linotype"/>
          <w:lang w:val="en-US"/>
        </w:rPr>
        <w:t>winners</w:t>
      </w:r>
      <w:r w:rsidRPr="08218DB5" w:rsidR="5BCCE4CC">
        <w:rPr>
          <w:rFonts w:ascii="Palatino Linotype" w:hAnsi="Palatino Linotype"/>
          <w:lang w:val="en-US"/>
        </w:rPr>
        <w:t xml:space="preserve"> </w:t>
      </w:r>
      <w:r w:rsidRPr="08218DB5" w:rsidR="005A109D">
        <w:rPr>
          <w:rFonts w:ascii="Palatino Linotype" w:hAnsi="Palatino Linotype"/>
          <w:lang w:val="en-US"/>
        </w:rPr>
        <w:t>will</w:t>
      </w:r>
      <w:r w:rsidRPr="08218DB5" w:rsidR="005A109D">
        <w:rPr>
          <w:rFonts w:ascii="Palatino Linotype" w:hAnsi="Palatino Linotype"/>
          <w:lang w:val="en-US"/>
        </w:rPr>
        <w:t xml:space="preserve"> </w:t>
      </w:r>
      <w:r w:rsidRPr="08218DB5" w:rsidR="00E0187F">
        <w:rPr>
          <w:rFonts w:ascii="Palatino Linotype" w:hAnsi="Palatino Linotype"/>
          <w:lang w:val="en-US"/>
        </w:rPr>
        <w:t>receive</w:t>
      </w:r>
    </w:p>
    <w:p w:rsidRPr="00EA7D35" w:rsidR="00E0187F" w:rsidP="00CF3906" w:rsidRDefault="006D2B28" w14:paraId="4EAC2711" w14:textId="358E7A60">
      <w:pPr>
        <w:pStyle w:val="Liststycke"/>
        <w:numPr>
          <w:ilvl w:val="0"/>
          <w:numId w:val="7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Oppertunities to connect with companies and organiza</w:t>
      </w:r>
      <w:r w:rsidRPr="00EA7D35" w:rsidR="00943EB8">
        <w:rPr>
          <w:rFonts w:ascii="Palatino Linotype" w:hAnsi="Palatino Linotype"/>
          <w:lang w:val="en-US"/>
        </w:rPr>
        <w:t>tions within the industry</w:t>
      </w:r>
    </w:p>
    <w:p w:rsidRPr="00EA7D35" w:rsidR="00E0187F" w:rsidP="00CF3906" w:rsidRDefault="00674363" w14:paraId="2EE1D078" w14:textId="20C3E2A6">
      <w:pPr>
        <w:pStyle w:val="Liststycke"/>
        <w:numPr>
          <w:ilvl w:val="0"/>
          <w:numId w:val="7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F</w:t>
      </w:r>
      <w:r w:rsidRPr="00EA7D35" w:rsidR="00E0187F">
        <w:rPr>
          <w:rFonts w:ascii="Palatino Linotype" w:hAnsi="Palatino Linotype"/>
          <w:lang w:val="en-US"/>
        </w:rPr>
        <w:t>ree student membership in SWERMA</w:t>
      </w:r>
      <w:r w:rsidRPr="00EA7D35" w:rsidR="0070606D">
        <w:rPr>
          <w:rFonts w:ascii="Palatino Linotype" w:hAnsi="Palatino Linotype"/>
          <w:lang w:val="en-US"/>
        </w:rPr>
        <w:t>, with access</w:t>
      </w:r>
      <w:r w:rsidRPr="00EA7D35" w:rsidR="00E0187F">
        <w:rPr>
          <w:rFonts w:ascii="Palatino Linotype" w:hAnsi="Palatino Linotype"/>
          <w:lang w:val="en-US"/>
        </w:rPr>
        <w:t xml:space="preserve"> to networking activities </w:t>
      </w:r>
      <w:r w:rsidRPr="00EA7D35" w:rsidR="005C5BF1">
        <w:rPr>
          <w:rFonts w:ascii="Palatino Linotype" w:hAnsi="Palatino Linotype"/>
          <w:lang w:val="en-US"/>
        </w:rPr>
        <w:t xml:space="preserve">/for </w:t>
      </w:r>
      <w:r w:rsidRPr="00EA7D35" w:rsidR="00E0187F">
        <w:rPr>
          <w:rFonts w:ascii="Palatino Linotype" w:hAnsi="Palatino Linotype"/>
          <w:lang w:val="en-US"/>
        </w:rPr>
        <w:t>one year.</w:t>
      </w:r>
    </w:p>
    <w:p w:rsidRPr="00A05C71" w:rsidR="00CF6C61" w:rsidP="00CF3906" w:rsidRDefault="00E0187F" w14:paraId="5A8A38DE" w14:textId="6BD99C35">
      <w:pPr>
        <w:spacing w:line="276" w:lineRule="auto"/>
        <w:rPr>
          <w:rFonts w:ascii="Palatino Linotype" w:hAnsi="Palatino Linotype"/>
          <w:lang w:val="en-US"/>
        </w:rPr>
      </w:pPr>
      <w:r w:rsidRPr="00A05C71">
        <w:rPr>
          <w:rFonts w:ascii="Palatino Linotype" w:hAnsi="Palatino Linotype"/>
          <w:lang w:val="en-US"/>
        </w:rPr>
        <w:t>The assessment of the essays is made by a jury appointed by SWERMA, see more below</w:t>
      </w:r>
      <w:r w:rsidRPr="00A05C71" w:rsidR="00C91835">
        <w:rPr>
          <w:rFonts w:ascii="Palatino Linotype" w:hAnsi="Palatino Linotype"/>
          <w:lang w:val="en-US"/>
        </w:rPr>
        <w:t>.</w:t>
      </w:r>
    </w:p>
    <w:p w:rsidR="00EA7D35" w:rsidP="08218DB5" w:rsidRDefault="00EA7D35" w14:paraId="5FB7DA17" w14:textId="25D81104">
      <w:pPr>
        <w:pStyle w:val="Normal"/>
        <w:rPr>
          <w:rFonts w:ascii="Palatino Linotype" w:hAnsi="Palatino Linotype"/>
          <w:lang w:val="en-US"/>
        </w:rPr>
      </w:pPr>
    </w:p>
    <w:p w:rsidRPr="00656718" w:rsidR="00E0187F" w:rsidP="00E0187F" w:rsidRDefault="00E0187F" w14:paraId="23CE3DCD" w14:textId="5C0800FB">
      <w:pPr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</w:pPr>
      <w:r w:rsidRPr="00656718"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  <w:lastRenderedPageBreak/>
        <w:t>Perspective and subject orientation</w:t>
      </w:r>
    </w:p>
    <w:p w:rsidRPr="00656718" w:rsidR="00E0187F" w:rsidP="00CF3906" w:rsidRDefault="00E0187F" w14:paraId="4F06F92F" w14:textId="13A9AEDE">
      <w:pPr>
        <w:spacing w:line="276" w:lineRule="auto"/>
        <w:rPr>
          <w:rFonts w:ascii="Palatino Linotype" w:hAnsi="Palatino Linotype"/>
          <w:lang w:val="en-US"/>
        </w:rPr>
      </w:pPr>
      <w:r w:rsidRPr="00656718">
        <w:rPr>
          <w:rFonts w:ascii="Palatino Linotype" w:hAnsi="Palatino Linotype"/>
          <w:lang w:val="en-US"/>
        </w:rPr>
        <w:t>The essays will deal with risk management in business and society with a focus on companies and</w:t>
      </w:r>
      <w:r w:rsidRPr="00656718" w:rsidR="00656718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 xml:space="preserve">organizations (profit / non-profit) </w:t>
      </w:r>
      <w:r w:rsidRPr="00656718" w:rsidR="00307C14">
        <w:rPr>
          <w:rFonts w:ascii="Palatino Linotype" w:hAnsi="Palatino Linotype"/>
          <w:lang w:val="en-US"/>
        </w:rPr>
        <w:t>and</w:t>
      </w:r>
      <w:r w:rsidRPr="00656718">
        <w:rPr>
          <w:rFonts w:ascii="Palatino Linotype" w:hAnsi="Palatino Linotype"/>
          <w:lang w:val="en-US"/>
        </w:rPr>
        <w:t xml:space="preserve"> their</w:t>
      </w:r>
      <w:r w:rsidRPr="00656718" w:rsidR="0003242B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stakeholders.</w:t>
      </w:r>
    </w:p>
    <w:p w:rsidRPr="00656718" w:rsidR="00E0187F" w:rsidP="00CF3906" w:rsidRDefault="00E0187F" w14:paraId="6A7B443A" w14:textId="351D80F9">
      <w:pPr>
        <w:spacing w:line="276" w:lineRule="auto"/>
        <w:rPr>
          <w:rFonts w:ascii="Palatino Linotype" w:hAnsi="Palatino Linotype"/>
          <w:lang w:val="en-US"/>
        </w:rPr>
      </w:pPr>
      <w:r w:rsidRPr="00656718">
        <w:rPr>
          <w:rFonts w:ascii="Palatino Linotype" w:hAnsi="Palatino Linotype"/>
          <w:lang w:val="en-US"/>
        </w:rPr>
        <w:t>Corporate social responsibility (CSR)</w:t>
      </w:r>
      <w:r w:rsidRPr="00656718" w:rsidR="00B7112B">
        <w:rPr>
          <w:rFonts w:ascii="Palatino Linotype" w:hAnsi="Palatino Linotype"/>
          <w:lang w:val="en-US"/>
        </w:rPr>
        <w:t xml:space="preserve"> as part of </w:t>
      </w:r>
      <w:r w:rsidRPr="00656718">
        <w:rPr>
          <w:rFonts w:ascii="Palatino Linotype" w:hAnsi="Palatino Linotype"/>
          <w:lang w:val="en-US"/>
        </w:rPr>
        <w:t xml:space="preserve">the overall risk picture </w:t>
      </w:r>
      <w:r w:rsidRPr="00656718" w:rsidR="00B7112B">
        <w:rPr>
          <w:rFonts w:ascii="Palatino Linotype" w:hAnsi="Palatino Linotype"/>
          <w:lang w:val="en-US"/>
        </w:rPr>
        <w:t>may also be a focus area.</w:t>
      </w:r>
      <w:r w:rsidRPr="00656718" w:rsidR="00656718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There are thus extensive opportunities for essays with great variation in theme to participate in</w:t>
      </w:r>
      <w:r w:rsidR="00223D25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the competition.</w:t>
      </w:r>
    </w:p>
    <w:p w:rsidRPr="00656718" w:rsidR="00E0187F" w:rsidP="00CF3906" w:rsidRDefault="00E0187F" w14:paraId="5FC59D19" w14:textId="767ED409">
      <w:pPr>
        <w:spacing w:line="276" w:lineRule="auto"/>
        <w:rPr>
          <w:rFonts w:ascii="Palatino Linotype" w:hAnsi="Palatino Linotype"/>
          <w:lang w:val="en-US"/>
        </w:rPr>
      </w:pPr>
      <w:r w:rsidRPr="00656718">
        <w:rPr>
          <w:rFonts w:ascii="Palatino Linotype" w:hAnsi="Palatino Linotype"/>
          <w:lang w:val="en-US"/>
        </w:rPr>
        <w:t>The essays will deal with issues that have to do with management, decision - making, governance and</w:t>
      </w:r>
      <w:r w:rsidRPr="00656718" w:rsidR="00CF1195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control, risk assessment, risk perception, but also attitude,</w:t>
      </w:r>
      <w:r w:rsidRPr="00656718" w:rsidR="000143EA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structure and culture and communication.</w:t>
      </w:r>
    </w:p>
    <w:p w:rsidRPr="00656718" w:rsidR="00E0187F" w:rsidP="00CF3906" w:rsidRDefault="00E0187F" w14:paraId="3B28AE10" w14:textId="211A08DE">
      <w:pPr>
        <w:spacing w:line="276" w:lineRule="auto"/>
        <w:rPr>
          <w:rFonts w:ascii="Palatino Linotype" w:hAnsi="Palatino Linotype"/>
          <w:lang w:val="en-US"/>
        </w:rPr>
      </w:pPr>
      <w:r w:rsidRPr="00656718">
        <w:rPr>
          <w:rFonts w:ascii="Palatino Linotype" w:hAnsi="Palatino Linotype"/>
          <w:lang w:val="en-US"/>
        </w:rPr>
        <w:t>The subject must be one of the following areas</w:t>
      </w:r>
      <w:r w:rsidRPr="00656718" w:rsidR="00494EC9">
        <w:rPr>
          <w:rFonts w:ascii="Palatino Linotype" w:hAnsi="Palatino Linotype"/>
          <w:lang w:val="en-US"/>
        </w:rPr>
        <w:t>;</w:t>
      </w:r>
    </w:p>
    <w:p w:rsidRPr="00EA7D35" w:rsidR="00E0187F" w:rsidP="00CF3906" w:rsidRDefault="007F42A2" w14:paraId="22AA6E76" w14:textId="5EFCA587">
      <w:pPr>
        <w:pStyle w:val="Liststycke"/>
        <w:numPr>
          <w:ilvl w:val="0"/>
          <w:numId w:val="3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E</w:t>
      </w:r>
      <w:r w:rsidRPr="00EA7D35" w:rsidR="00E0187F">
        <w:rPr>
          <w:rFonts w:ascii="Palatino Linotype" w:hAnsi="Palatino Linotype"/>
          <w:lang w:val="en-US"/>
        </w:rPr>
        <w:t>nterprise risk management (ERM)</w:t>
      </w:r>
    </w:p>
    <w:p w:rsidRPr="00EA7D35" w:rsidR="00E0187F" w:rsidP="00CF3906" w:rsidRDefault="007F42A2" w14:paraId="7F5C65C0" w14:textId="14A15D8B">
      <w:pPr>
        <w:pStyle w:val="Liststycke"/>
        <w:numPr>
          <w:ilvl w:val="0"/>
          <w:numId w:val="3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I</w:t>
      </w:r>
      <w:r w:rsidRPr="00EA7D35" w:rsidR="00E0187F">
        <w:rPr>
          <w:rFonts w:ascii="Palatino Linotype" w:hAnsi="Palatino Linotype"/>
          <w:lang w:val="en-US"/>
        </w:rPr>
        <w:t>nsurance and captive</w:t>
      </w:r>
    </w:p>
    <w:p w:rsidRPr="00EA7D35" w:rsidR="00E0187F" w:rsidP="00CF3906" w:rsidRDefault="007F42A2" w14:paraId="16B8827E" w14:textId="2982BE16">
      <w:pPr>
        <w:pStyle w:val="Liststycke"/>
        <w:numPr>
          <w:ilvl w:val="0"/>
          <w:numId w:val="3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C</w:t>
      </w:r>
      <w:r w:rsidRPr="00EA7D35" w:rsidR="00E0187F">
        <w:rPr>
          <w:rFonts w:ascii="Palatino Linotype" w:hAnsi="Palatino Linotype"/>
          <w:lang w:val="en-US"/>
        </w:rPr>
        <w:t>ontinuity, delivery and interruption management (BCM, SCRM, interdependencies)</w:t>
      </w:r>
    </w:p>
    <w:p w:rsidRPr="00EA7D35" w:rsidR="00E0187F" w:rsidP="00CF3906" w:rsidRDefault="007F42A2" w14:paraId="3F72EC79" w14:textId="319A3BC9">
      <w:pPr>
        <w:pStyle w:val="Liststycke"/>
        <w:numPr>
          <w:ilvl w:val="0"/>
          <w:numId w:val="3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R</w:t>
      </w:r>
      <w:r w:rsidRPr="00EA7D35" w:rsidR="00E0187F">
        <w:rPr>
          <w:rFonts w:ascii="Palatino Linotype" w:hAnsi="Palatino Linotype"/>
          <w:lang w:val="en-US"/>
        </w:rPr>
        <w:t>isk capacity, risk balance and risk appetite</w:t>
      </w:r>
    </w:p>
    <w:p w:rsidRPr="00EA7D35" w:rsidR="00E0187F" w:rsidP="00CF3906" w:rsidRDefault="007F42A2" w14:paraId="36E6A97C" w14:textId="2C83D427">
      <w:pPr>
        <w:pStyle w:val="Liststycke"/>
        <w:numPr>
          <w:ilvl w:val="0"/>
          <w:numId w:val="3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C</w:t>
      </w:r>
      <w:r w:rsidRPr="00EA7D35" w:rsidR="00E0187F">
        <w:rPr>
          <w:rFonts w:ascii="Palatino Linotype" w:hAnsi="Palatino Linotype"/>
          <w:lang w:val="en-US"/>
        </w:rPr>
        <w:t>risis management, risk perception and risk communication</w:t>
      </w:r>
    </w:p>
    <w:p w:rsidRPr="00EA7D35" w:rsidR="00E0187F" w:rsidP="00CF3906" w:rsidRDefault="007F42A2" w14:paraId="4A00D77B" w14:textId="25AEB16D">
      <w:pPr>
        <w:pStyle w:val="Liststycke"/>
        <w:numPr>
          <w:ilvl w:val="0"/>
          <w:numId w:val="3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I</w:t>
      </w:r>
      <w:r w:rsidRPr="00EA7D35" w:rsidR="00E0187F">
        <w:rPr>
          <w:rFonts w:ascii="Palatino Linotype" w:hAnsi="Palatino Linotype"/>
          <w:lang w:val="en-US"/>
        </w:rPr>
        <w:t>nformation security</w:t>
      </w:r>
    </w:p>
    <w:p w:rsidR="0046070D" w:rsidP="00CF3906" w:rsidRDefault="007F42A2" w14:paraId="70E9269C" w14:textId="61F5E681">
      <w:pPr>
        <w:pStyle w:val="Liststycke"/>
        <w:numPr>
          <w:ilvl w:val="0"/>
          <w:numId w:val="3"/>
        </w:numPr>
        <w:spacing w:line="276" w:lineRule="auto"/>
        <w:rPr>
          <w:rFonts w:ascii="Palatino Linotype" w:hAnsi="Palatino Linotype"/>
          <w:lang w:val="en-US"/>
        </w:rPr>
      </w:pPr>
      <w:r w:rsidRPr="00EA7D35">
        <w:rPr>
          <w:rFonts w:ascii="Palatino Linotype" w:hAnsi="Palatino Linotype"/>
          <w:lang w:val="en-US"/>
        </w:rPr>
        <w:t>P</w:t>
      </w:r>
      <w:r w:rsidRPr="00EA7D35" w:rsidR="00E0187F">
        <w:rPr>
          <w:rFonts w:ascii="Palatino Linotype" w:hAnsi="Palatino Linotype"/>
          <w:lang w:val="en-US"/>
        </w:rPr>
        <w:t>hysical security</w:t>
      </w:r>
    </w:p>
    <w:p w:rsidRPr="00D06850" w:rsidR="00D06850" w:rsidP="00D06850" w:rsidRDefault="00D06850" w14:paraId="29F811A5" w14:textId="77777777">
      <w:pPr>
        <w:pStyle w:val="Liststycke"/>
        <w:spacing w:line="276" w:lineRule="auto"/>
        <w:rPr>
          <w:rFonts w:ascii="Palatino Linotype" w:hAnsi="Palatino Linotype"/>
          <w:lang w:val="en-US"/>
        </w:rPr>
      </w:pPr>
    </w:p>
    <w:p w:rsidRPr="002B19BF" w:rsidR="00E0187F" w:rsidP="00E0187F" w:rsidRDefault="00E0187F" w14:paraId="3F7A5BDB" w14:textId="08DCCBE4">
      <w:pPr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</w:pPr>
      <w:r w:rsidRPr="002B19BF"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  <w:t>Admission and assessment criteria</w:t>
      </w:r>
    </w:p>
    <w:p w:rsidRPr="00656718" w:rsidR="00E0187F" w:rsidP="00CF3906" w:rsidRDefault="00E0187F" w14:paraId="36315DAB" w14:textId="5ADDFAC8">
      <w:pPr>
        <w:spacing w:line="276" w:lineRule="auto"/>
        <w:rPr>
          <w:rFonts w:ascii="Palatino Linotype" w:hAnsi="Palatino Linotype"/>
          <w:lang w:val="en-US"/>
        </w:rPr>
      </w:pPr>
      <w:r w:rsidRPr="46BC19F0" w:rsidR="00E0187F">
        <w:rPr>
          <w:rFonts w:ascii="Palatino Linotype" w:hAnsi="Palatino Linotype"/>
          <w:lang w:val="en-US"/>
        </w:rPr>
        <w:t>Eligible for admission to the competition are essays at the corresponding C or D level that have</w:t>
      </w:r>
      <w:r w:rsidRPr="46BC19F0" w:rsidR="0054403F">
        <w:rPr>
          <w:rFonts w:ascii="Palatino Linotype" w:hAnsi="Palatino Linotype"/>
          <w:lang w:val="en-US"/>
        </w:rPr>
        <w:t xml:space="preserve"> been</w:t>
      </w:r>
      <w:r w:rsidRPr="46BC19F0" w:rsidR="009C50BC">
        <w:rPr>
          <w:rFonts w:ascii="Palatino Linotype" w:hAnsi="Palatino Linotype"/>
          <w:lang w:val="en-US"/>
        </w:rPr>
        <w:t xml:space="preserve"> </w:t>
      </w:r>
      <w:r w:rsidRPr="46BC19F0" w:rsidR="00E0187F">
        <w:rPr>
          <w:rFonts w:ascii="Palatino Linotype" w:hAnsi="Palatino Linotype"/>
          <w:lang w:val="en-US"/>
        </w:rPr>
        <w:t>written during the autumn term 202</w:t>
      </w:r>
      <w:r w:rsidRPr="46BC19F0" w:rsidR="534FA25C">
        <w:rPr>
          <w:rFonts w:ascii="Palatino Linotype" w:hAnsi="Palatino Linotype"/>
          <w:lang w:val="en-US"/>
        </w:rPr>
        <w:t>5</w:t>
      </w:r>
      <w:r w:rsidRPr="46BC19F0" w:rsidR="00E0187F">
        <w:rPr>
          <w:rFonts w:ascii="Palatino Linotype" w:hAnsi="Palatino Linotype"/>
          <w:lang w:val="en-US"/>
        </w:rPr>
        <w:t xml:space="preserve"> or the spring term 202</w:t>
      </w:r>
      <w:r w:rsidRPr="46BC19F0" w:rsidR="6141B226">
        <w:rPr>
          <w:rFonts w:ascii="Palatino Linotype" w:hAnsi="Palatino Linotype"/>
          <w:lang w:val="en-US"/>
        </w:rPr>
        <w:t>6</w:t>
      </w:r>
      <w:r w:rsidRPr="46BC19F0" w:rsidR="00E0187F">
        <w:rPr>
          <w:rFonts w:ascii="Palatino Linotype" w:hAnsi="Palatino Linotype"/>
          <w:lang w:val="en-US"/>
        </w:rPr>
        <w:t>. The essay must be approved by</w:t>
      </w:r>
      <w:r w:rsidRPr="46BC19F0" w:rsidR="00152FA0">
        <w:rPr>
          <w:rFonts w:ascii="Palatino Linotype" w:hAnsi="Palatino Linotype"/>
          <w:lang w:val="en-US"/>
        </w:rPr>
        <w:t xml:space="preserve"> </w:t>
      </w:r>
      <w:r w:rsidRPr="46BC19F0" w:rsidR="00E0187F">
        <w:rPr>
          <w:rFonts w:ascii="Palatino Linotype" w:hAnsi="Palatino Linotype"/>
          <w:lang w:val="en-US"/>
        </w:rPr>
        <w:t xml:space="preserve">the university when it is </w:t>
      </w:r>
      <w:r w:rsidRPr="46BC19F0" w:rsidR="00E0187F">
        <w:rPr>
          <w:rFonts w:ascii="Palatino Linotype" w:hAnsi="Palatino Linotype"/>
          <w:lang w:val="en-US"/>
        </w:rPr>
        <w:t>submitted</w:t>
      </w:r>
      <w:r w:rsidRPr="46BC19F0" w:rsidR="00E0187F">
        <w:rPr>
          <w:rFonts w:ascii="Palatino Linotype" w:hAnsi="Palatino Linotype"/>
          <w:lang w:val="en-US"/>
        </w:rPr>
        <w:t>.</w:t>
      </w:r>
    </w:p>
    <w:p w:rsidR="0046070D" w:rsidP="00CF3906" w:rsidRDefault="00E0187F" w14:paraId="2826E9A2" w14:textId="2CC9BB9D">
      <w:pPr>
        <w:spacing w:line="276" w:lineRule="auto"/>
        <w:rPr>
          <w:rFonts w:ascii="Palatino Linotype" w:hAnsi="Palatino Linotype"/>
          <w:lang w:val="en-US"/>
        </w:rPr>
      </w:pPr>
      <w:r w:rsidRPr="00656718">
        <w:rPr>
          <w:rFonts w:ascii="Palatino Linotype" w:hAnsi="Palatino Linotype"/>
          <w:lang w:val="en-US"/>
        </w:rPr>
        <w:t>The essays are assessed according to subject treatment and content as well as the benefit that</w:t>
      </w:r>
      <w:r w:rsidR="00152FA0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the result gives through new knowledge, usability or overview and compilation.</w:t>
      </w:r>
    </w:p>
    <w:p w:rsidRPr="00656718" w:rsidR="00D06850" w:rsidP="00CF3906" w:rsidRDefault="00D06850" w14:paraId="77CE0772" w14:textId="77777777">
      <w:pPr>
        <w:spacing w:line="276" w:lineRule="auto"/>
        <w:rPr>
          <w:rFonts w:ascii="Palatino Linotype" w:hAnsi="Palatino Linotype"/>
          <w:lang w:val="en-US"/>
        </w:rPr>
      </w:pPr>
    </w:p>
    <w:p w:rsidRPr="00CB441A" w:rsidR="00E0187F" w:rsidP="00E0187F" w:rsidRDefault="00E0187F" w14:paraId="63ADA47B" w14:textId="77777777">
      <w:pPr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</w:pPr>
      <w:r w:rsidRPr="00CB441A"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  <w:t>Price sum and distribution</w:t>
      </w:r>
    </w:p>
    <w:p w:rsidR="000174CD" w:rsidP="00CF3906" w:rsidRDefault="00E0187F" w14:paraId="4CCE4A42" w14:textId="77777777" w14:noSpellErr="1">
      <w:pPr>
        <w:spacing w:line="276" w:lineRule="auto"/>
        <w:rPr>
          <w:rFonts w:ascii="Palatino Linotype" w:hAnsi="Palatino Linotype"/>
          <w:lang w:val="en-US"/>
        </w:rPr>
      </w:pPr>
      <w:r w:rsidRPr="211CD01D" w:rsidR="00E0187F">
        <w:rPr>
          <w:rFonts w:ascii="Palatino Linotype" w:hAnsi="Palatino Linotype"/>
          <w:lang w:val="en-US"/>
        </w:rPr>
        <w:t>The total prize money is SEK</w:t>
      </w:r>
      <w:r w:rsidRPr="211CD01D" w:rsidR="00E0187F">
        <w:rPr>
          <w:rFonts w:ascii="Palatino Linotype" w:hAnsi="Palatino Linotype"/>
          <w:lang w:val="en-US"/>
        </w:rPr>
        <w:t xml:space="preserve"> </w:t>
      </w:r>
      <w:r w:rsidRPr="211CD01D" w:rsidR="00152FA0">
        <w:rPr>
          <w:rFonts w:ascii="Palatino Linotype" w:hAnsi="Palatino Linotype"/>
          <w:lang w:val="en-US"/>
        </w:rPr>
        <w:t>4</w:t>
      </w:r>
      <w:r w:rsidRPr="211CD01D" w:rsidR="00E0187F">
        <w:rPr>
          <w:rFonts w:ascii="Palatino Linotype" w:hAnsi="Palatino Linotype"/>
          <w:lang w:val="en-US"/>
        </w:rPr>
        <w:t>0,000.</w:t>
      </w:r>
      <w:r w:rsidRPr="211CD01D" w:rsidR="00E0187F">
        <w:rPr>
          <w:rFonts w:ascii="Palatino Linotype" w:hAnsi="Palatino Linotype"/>
          <w:lang w:val="en-US"/>
        </w:rPr>
        <w:t xml:space="preserve"> The intention is to award three prizes, first, second and third</w:t>
      </w:r>
      <w:r w:rsidRPr="211CD01D" w:rsidR="00CB441A">
        <w:rPr>
          <w:rFonts w:ascii="Palatino Linotype" w:hAnsi="Palatino Linotype"/>
          <w:lang w:val="en-US"/>
        </w:rPr>
        <w:t xml:space="preserve"> </w:t>
      </w:r>
      <w:r w:rsidRPr="211CD01D" w:rsidR="00E0187F">
        <w:rPr>
          <w:rFonts w:ascii="Palatino Linotype" w:hAnsi="Palatino Linotype"/>
          <w:lang w:val="en-US"/>
        </w:rPr>
        <w:t xml:space="preserve">prize with SEK </w:t>
      </w:r>
      <w:r w:rsidRPr="211CD01D" w:rsidR="00494D2A">
        <w:rPr>
          <w:rFonts w:ascii="Palatino Linotype" w:hAnsi="Palatino Linotype"/>
          <w:lang w:val="en-US"/>
        </w:rPr>
        <w:t>2</w:t>
      </w:r>
      <w:r w:rsidRPr="211CD01D" w:rsidR="00E0187F">
        <w:rPr>
          <w:rFonts w:ascii="Palatino Linotype" w:hAnsi="Palatino Linotype"/>
          <w:lang w:val="en-US"/>
        </w:rPr>
        <w:t>5,000, 10,000 and 5,000</w:t>
      </w:r>
      <w:r w:rsidRPr="211CD01D" w:rsidR="00E0187F">
        <w:rPr>
          <w:rFonts w:ascii="Palatino Linotype" w:hAnsi="Palatino Linotype"/>
          <w:lang w:val="en-US"/>
        </w:rPr>
        <w:t xml:space="preserve"> res</w:t>
      </w:r>
      <w:r w:rsidRPr="211CD01D" w:rsidR="00E0187F">
        <w:rPr>
          <w:rFonts w:ascii="Palatino Linotype" w:hAnsi="Palatino Linotype"/>
          <w:lang w:val="en-US"/>
        </w:rPr>
        <w:t>pectively (any profit tax is paid by the winner).</w:t>
      </w:r>
      <w:r w:rsidRPr="211CD01D" w:rsidR="000174CD">
        <w:rPr>
          <w:rFonts w:ascii="Palatino Linotype" w:hAnsi="Palatino Linotype"/>
          <w:lang w:val="en-US"/>
        </w:rPr>
        <w:t xml:space="preserve"> </w:t>
      </w:r>
    </w:p>
    <w:p w:rsidRPr="007F6823" w:rsidR="00E0187F" w:rsidP="00A72535" w:rsidRDefault="007F6823" w14:paraId="252C3610" w14:textId="2B3693C7">
      <w:pPr>
        <w:spacing w:line="276" w:lineRule="auto"/>
        <w:rPr>
          <w:rFonts w:ascii="Palatino Linotype" w:hAnsi="Palatino Linotype"/>
          <w:lang w:val="en-US"/>
        </w:rPr>
      </w:pPr>
      <w:r w:rsidRPr="00A23112">
        <w:rPr>
          <w:rFonts w:ascii="Palatino Linotype" w:hAnsi="Palatino Linotype" w:eastAsia="Times New Roman"/>
        </w:rPr>
        <w:t xml:space="preserve">Given the </w:t>
      </w:r>
      <w:proofErr w:type="spellStart"/>
      <w:r w:rsidRPr="00A23112">
        <w:rPr>
          <w:rFonts w:ascii="Palatino Linotype" w:hAnsi="Palatino Linotype" w:eastAsia="Times New Roman"/>
        </w:rPr>
        <w:t>range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of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subject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matter</w:t>
      </w:r>
      <w:proofErr w:type="spellEnd"/>
      <w:r w:rsidRPr="00A23112">
        <w:rPr>
          <w:rFonts w:ascii="Palatino Linotype" w:hAnsi="Palatino Linotype" w:eastAsia="Times New Roman"/>
        </w:rPr>
        <w:t xml:space="preserve">, it </w:t>
      </w:r>
      <w:proofErr w:type="spellStart"/>
      <w:r w:rsidRPr="00A23112">
        <w:rPr>
          <w:rFonts w:ascii="Palatino Linotype" w:hAnsi="Palatino Linotype" w:eastAsia="Times New Roman"/>
        </w:rPr>
        <w:t>can</w:t>
      </w:r>
      <w:proofErr w:type="spellEnd"/>
      <w:r w:rsidRPr="00A23112">
        <w:rPr>
          <w:rFonts w:ascii="Palatino Linotype" w:hAnsi="Palatino Linotype" w:eastAsia="Times New Roman"/>
        </w:rPr>
        <w:t xml:space="preserve"> be </w:t>
      </w:r>
      <w:proofErr w:type="spellStart"/>
      <w:r w:rsidRPr="00A23112">
        <w:rPr>
          <w:rFonts w:ascii="Palatino Linotype" w:hAnsi="Palatino Linotype" w:eastAsia="Times New Roman"/>
        </w:rPr>
        <w:t>challenging</w:t>
      </w:r>
      <w:proofErr w:type="spellEnd"/>
      <w:r w:rsidRPr="00A23112">
        <w:rPr>
          <w:rFonts w:ascii="Palatino Linotype" w:hAnsi="Palatino Linotype" w:eastAsia="Times New Roman"/>
        </w:rPr>
        <w:t xml:space="preserve"> to </w:t>
      </w:r>
      <w:proofErr w:type="spellStart"/>
      <w:r w:rsidRPr="00A23112">
        <w:rPr>
          <w:rFonts w:ascii="Palatino Linotype" w:hAnsi="Palatino Linotype" w:eastAsia="Times New Roman"/>
        </w:rPr>
        <w:t>evaluate</w:t>
      </w:r>
      <w:proofErr w:type="spellEnd"/>
      <w:r w:rsidRPr="00A23112">
        <w:rPr>
          <w:rFonts w:ascii="Palatino Linotype" w:hAnsi="Palatino Linotype" w:eastAsia="Times New Roman"/>
        </w:rPr>
        <w:t xml:space="preserve"> and rank the essays, as the </w:t>
      </w:r>
      <w:proofErr w:type="spellStart"/>
      <w:r w:rsidRPr="00A23112">
        <w:rPr>
          <w:rFonts w:ascii="Palatino Linotype" w:hAnsi="Palatino Linotype" w:eastAsia="Times New Roman"/>
        </w:rPr>
        <w:t>topics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may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vary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widely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while</w:t>
      </w:r>
      <w:proofErr w:type="spellEnd"/>
      <w:r w:rsidRPr="00A23112">
        <w:rPr>
          <w:rFonts w:ascii="Palatino Linotype" w:hAnsi="Palatino Linotype" w:eastAsia="Times New Roman"/>
        </w:rPr>
        <w:t xml:space="preserve"> the essays </w:t>
      </w:r>
      <w:proofErr w:type="spellStart"/>
      <w:r w:rsidRPr="00A23112">
        <w:rPr>
          <w:rFonts w:ascii="Palatino Linotype" w:hAnsi="Palatino Linotype" w:eastAsia="Times New Roman"/>
        </w:rPr>
        <w:t>themselves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may</w:t>
      </w:r>
      <w:proofErr w:type="spellEnd"/>
      <w:r w:rsidRPr="00A23112">
        <w:rPr>
          <w:rFonts w:ascii="Palatino Linotype" w:hAnsi="Palatino Linotype" w:eastAsia="Times New Roman"/>
        </w:rPr>
        <w:t xml:space="preserve"> be </w:t>
      </w:r>
      <w:proofErr w:type="spellStart"/>
      <w:r w:rsidRPr="00A23112">
        <w:rPr>
          <w:rFonts w:ascii="Palatino Linotype" w:hAnsi="Palatino Linotype" w:eastAsia="Times New Roman"/>
        </w:rPr>
        <w:t>of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equal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quality</w:t>
      </w:r>
      <w:proofErr w:type="spellEnd"/>
      <w:r w:rsidRPr="00A23112">
        <w:rPr>
          <w:rFonts w:ascii="Palatino Linotype" w:hAnsi="Palatino Linotype" w:eastAsia="Times New Roman"/>
        </w:rPr>
        <w:t xml:space="preserve">. </w:t>
      </w:r>
      <w:proofErr w:type="spellStart"/>
      <w:r w:rsidRPr="00A23112">
        <w:rPr>
          <w:rFonts w:ascii="Palatino Linotype" w:hAnsi="Palatino Linotype" w:eastAsia="Times New Roman"/>
        </w:rPr>
        <w:t>Therefore</w:t>
      </w:r>
      <w:proofErr w:type="spellEnd"/>
      <w:r w:rsidRPr="00A23112">
        <w:rPr>
          <w:rFonts w:ascii="Palatino Linotype" w:hAnsi="Palatino Linotype" w:eastAsia="Times New Roman"/>
        </w:rPr>
        <w:t xml:space="preserve">, the total </w:t>
      </w:r>
      <w:proofErr w:type="spellStart"/>
      <w:r w:rsidRPr="00A23112">
        <w:rPr>
          <w:rFonts w:ascii="Palatino Linotype" w:hAnsi="Palatino Linotype" w:eastAsia="Times New Roman"/>
        </w:rPr>
        <w:t>prize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amount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may</w:t>
      </w:r>
      <w:proofErr w:type="spellEnd"/>
      <w:r w:rsidRPr="00A23112">
        <w:rPr>
          <w:rFonts w:ascii="Palatino Linotype" w:hAnsi="Palatino Linotype" w:eastAsia="Times New Roman"/>
        </w:rPr>
        <w:t xml:space="preserve"> be </w:t>
      </w:r>
      <w:proofErr w:type="spellStart"/>
      <w:r w:rsidRPr="00A23112">
        <w:rPr>
          <w:rFonts w:ascii="Palatino Linotype" w:hAnsi="Palatino Linotype" w:eastAsia="Times New Roman"/>
        </w:rPr>
        <w:t>distributed</w:t>
      </w:r>
      <w:proofErr w:type="spellEnd"/>
      <w:r w:rsidRPr="00A23112">
        <w:rPr>
          <w:rFonts w:ascii="Palatino Linotype" w:hAnsi="Palatino Linotype" w:eastAsia="Times New Roman"/>
        </w:rPr>
        <w:t xml:space="preserve"> at the </w:t>
      </w:r>
      <w:proofErr w:type="spellStart"/>
      <w:r w:rsidRPr="00A23112">
        <w:rPr>
          <w:rFonts w:ascii="Palatino Linotype" w:hAnsi="Palatino Linotype" w:eastAsia="Times New Roman"/>
        </w:rPr>
        <w:t>jury's</w:t>
      </w:r>
      <w:proofErr w:type="spellEnd"/>
      <w:r w:rsidRPr="00A23112">
        <w:rPr>
          <w:rFonts w:ascii="Palatino Linotype" w:hAnsi="Palatino Linotype" w:eastAsia="Times New Roman"/>
        </w:rPr>
        <w:t xml:space="preserve"> </w:t>
      </w:r>
      <w:proofErr w:type="spellStart"/>
      <w:r w:rsidRPr="00A23112">
        <w:rPr>
          <w:rFonts w:ascii="Palatino Linotype" w:hAnsi="Palatino Linotype" w:eastAsia="Times New Roman"/>
        </w:rPr>
        <w:t>discretion</w:t>
      </w:r>
      <w:proofErr w:type="spellEnd"/>
      <w:r w:rsidRPr="00A23112">
        <w:rPr>
          <w:rFonts w:ascii="Palatino Linotype" w:hAnsi="Palatino Linotype" w:eastAsia="Times New Roman"/>
        </w:rPr>
        <w:t>.</w:t>
      </w:r>
    </w:p>
    <w:p w:rsidRPr="00656718" w:rsidR="00E0187F" w:rsidP="00A72535" w:rsidRDefault="00E0187F" w14:paraId="7BC16E18" w14:textId="009A4BE0">
      <w:pPr>
        <w:spacing w:line="276" w:lineRule="auto"/>
        <w:rPr>
          <w:rFonts w:ascii="Palatino Linotype" w:hAnsi="Palatino Linotype"/>
          <w:lang w:val="en-US"/>
        </w:rPr>
      </w:pPr>
      <w:r w:rsidRPr="4391B3D0" w:rsidR="00E0187F">
        <w:rPr>
          <w:rFonts w:ascii="Palatino Linotype" w:hAnsi="Palatino Linotype"/>
          <w:lang w:val="en-US"/>
        </w:rPr>
        <w:t xml:space="preserve">The winners will also </w:t>
      </w:r>
      <w:r w:rsidRPr="4391B3D0" w:rsidR="00E0187F">
        <w:rPr>
          <w:rFonts w:ascii="Palatino Linotype" w:hAnsi="Palatino Linotype"/>
          <w:lang w:val="en-US"/>
        </w:rPr>
        <w:t>have the opportunity to</w:t>
      </w:r>
      <w:r w:rsidRPr="4391B3D0" w:rsidR="00E0187F">
        <w:rPr>
          <w:rFonts w:ascii="Palatino Linotype" w:hAnsi="Palatino Linotype"/>
          <w:lang w:val="en-US"/>
        </w:rPr>
        <w:t xml:space="preserve"> </w:t>
      </w:r>
      <w:r w:rsidRPr="4391B3D0" w:rsidR="00E0187F">
        <w:rPr>
          <w:rFonts w:ascii="Palatino Linotype" w:hAnsi="Palatino Linotype"/>
          <w:lang w:val="en-US"/>
        </w:rPr>
        <w:t>participate</w:t>
      </w:r>
      <w:r w:rsidRPr="4391B3D0" w:rsidR="00E0187F">
        <w:rPr>
          <w:rFonts w:ascii="Palatino Linotype" w:hAnsi="Palatino Linotype"/>
          <w:lang w:val="en-US"/>
        </w:rPr>
        <w:t xml:space="preserve"> for free in the SWERMA Risk Forum </w:t>
      </w:r>
      <w:r w:rsidRPr="4391B3D0" w:rsidR="00E0187F">
        <w:rPr>
          <w:rFonts w:ascii="Palatino Linotype" w:hAnsi="Palatino Linotype"/>
          <w:lang w:val="en-US"/>
        </w:rPr>
        <w:t xml:space="preserve">in </w:t>
      </w:r>
      <w:r w:rsidRPr="4391B3D0" w:rsidR="3C1DEFDC">
        <w:rPr>
          <w:rFonts w:ascii="Palatino Linotype" w:hAnsi="Palatino Linotype"/>
          <w:lang w:val="en-US"/>
        </w:rPr>
        <w:t>2</w:t>
      </w:r>
      <w:r w:rsidRPr="4391B3D0" w:rsidR="0F18B807">
        <w:rPr>
          <w:rFonts w:ascii="Palatino Linotype" w:hAnsi="Palatino Linotype"/>
          <w:lang w:val="en-US"/>
        </w:rPr>
        <w:t>2</w:t>
      </w:r>
      <w:r w:rsidRPr="4391B3D0" w:rsidR="001A77C1">
        <w:rPr>
          <w:rFonts w:ascii="Palatino Linotype" w:hAnsi="Palatino Linotype"/>
          <w:vertAlign w:val="superscript"/>
          <w:lang w:val="en-US"/>
        </w:rPr>
        <w:t>rd</w:t>
      </w:r>
      <w:r w:rsidRPr="4391B3D0" w:rsidR="001A77C1">
        <w:rPr>
          <w:rFonts w:ascii="Palatino Linotype" w:hAnsi="Palatino Linotype"/>
          <w:lang w:val="en-US"/>
        </w:rPr>
        <w:t xml:space="preserve"> of April in</w:t>
      </w:r>
      <w:r w:rsidRPr="4391B3D0" w:rsidR="00E0187F">
        <w:rPr>
          <w:rFonts w:ascii="Palatino Linotype" w:hAnsi="Palatino Linotype"/>
          <w:lang w:val="en-US"/>
        </w:rPr>
        <w:t xml:space="preserve"> 202</w:t>
      </w:r>
      <w:r w:rsidRPr="4391B3D0" w:rsidR="6A5E15B6">
        <w:rPr>
          <w:rFonts w:ascii="Palatino Linotype" w:hAnsi="Palatino Linotype"/>
          <w:lang w:val="en-US"/>
        </w:rPr>
        <w:t>7</w:t>
      </w:r>
      <w:r w:rsidRPr="4391B3D0" w:rsidR="00A064D8">
        <w:rPr>
          <w:rFonts w:ascii="Palatino Linotype" w:hAnsi="Palatino Linotype"/>
          <w:lang w:val="en-US"/>
        </w:rPr>
        <w:t>.</w:t>
      </w:r>
    </w:p>
    <w:p w:rsidRPr="00656718" w:rsidR="00E0187F" w:rsidP="00A72535" w:rsidRDefault="00E0187F" w14:paraId="63B8779A" w14:textId="36D13B38">
      <w:pPr>
        <w:spacing w:line="276" w:lineRule="auto"/>
        <w:rPr>
          <w:rFonts w:ascii="Palatino Linotype" w:hAnsi="Palatino Linotype"/>
          <w:lang w:val="en-US"/>
        </w:rPr>
      </w:pPr>
    </w:p>
    <w:p w:rsidR="00D06850" w:rsidP="00A72535" w:rsidRDefault="00E0187F" w14:paraId="6E54B078" w14:textId="77777777">
      <w:pPr>
        <w:spacing w:line="276" w:lineRule="auto"/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</w:pPr>
      <w:r w:rsidRPr="00C64FC7"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  <w:t>Submission</w:t>
      </w:r>
    </w:p>
    <w:p w:rsidRPr="00D06850" w:rsidR="005C0CFF" w:rsidP="00A72535" w:rsidRDefault="00E0187F" w14:paraId="2FA4AC07" w14:textId="6A4CAE50">
      <w:pPr>
        <w:spacing w:line="276" w:lineRule="auto"/>
        <w:rPr>
          <w:rFonts w:ascii="Palatino Linotype" w:hAnsi="Palatino Linotype"/>
          <w:b w:val="1"/>
          <w:bCs w:val="1"/>
          <w:color w:val="0070C0"/>
          <w:sz w:val="40"/>
          <w:szCs w:val="40"/>
          <w:lang w:val="en-US"/>
        </w:rPr>
      </w:pPr>
      <w:r w:rsidRPr="476CD6E9" w:rsidR="00E0187F">
        <w:rPr>
          <w:rFonts w:ascii="Palatino Linotype" w:hAnsi="Palatino Linotype"/>
          <w:lang w:val="en-US"/>
        </w:rPr>
        <w:t xml:space="preserve">The essays must be </w:t>
      </w:r>
      <w:r w:rsidRPr="476CD6E9" w:rsidR="00E0187F">
        <w:rPr>
          <w:rFonts w:ascii="Palatino Linotype" w:hAnsi="Palatino Linotype"/>
          <w:lang w:val="en-US"/>
        </w:rPr>
        <w:t>submitte</w:t>
      </w:r>
      <w:r w:rsidRPr="476CD6E9" w:rsidR="00E0187F">
        <w:rPr>
          <w:rFonts w:ascii="Palatino Linotype" w:hAnsi="Palatino Linotype"/>
          <w:lang w:val="en-US"/>
        </w:rPr>
        <w:t>d</w:t>
      </w:r>
      <w:r w:rsidRPr="476CD6E9" w:rsidR="00E0187F">
        <w:rPr>
          <w:rFonts w:ascii="Palatino Linotype" w:hAnsi="Palatino Linotype"/>
          <w:lang w:val="en-US"/>
        </w:rPr>
        <w:t xml:space="preserve"> </w:t>
      </w:r>
      <w:r w:rsidRPr="476CD6E9" w:rsidR="008F714D">
        <w:rPr>
          <w:rFonts w:ascii="Palatino Linotype" w:hAnsi="Palatino Linotype"/>
          <w:lang w:val="en-US"/>
        </w:rPr>
        <w:t xml:space="preserve">by e-mail </w:t>
      </w:r>
      <w:r w:rsidRPr="476CD6E9" w:rsidR="00E0187F">
        <w:rPr>
          <w:rFonts w:ascii="Palatino Linotype" w:hAnsi="Palatino Linotype"/>
          <w:lang w:val="en-US"/>
        </w:rPr>
        <w:t xml:space="preserve">to SWERMA no later than 30 </w:t>
      </w:r>
      <w:r w:rsidRPr="476CD6E9" w:rsidR="00C64FC7">
        <w:rPr>
          <w:rFonts w:ascii="Palatino Linotype" w:hAnsi="Palatino Linotype"/>
          <w:lang w:val="en-US"/>
        </w:rPr>
        <w:t>November</w:t>
      </w:r>
      <w:r w:rsidRPr="476CD6E9" w:rsidR="00E0187F">
        <w:rPr>
          <w:rFonts w:ascii="Palatino Linotype" w:hAnsi="Palatino Linotype"/>
          <w:lang w:val="en-US"/>
        </w:rPr>
        <w:t xml:space="preserve"> 202</w:t>
      </w:r>
      <w:r w:rsidRPr="476CD6E9" w:rsidR="562DC2D8">
        <w:rPr>
          <w:rFonts w:ascii="Palatino Linotype" w:hAnsi="Palatino Linotype"/>
          <w:lang w:val="en-US"/>
        </w:rPr>
        <w:t>6</w:t>
      </w:r>
      <w:r w:rsidRPr="476CD6E9" w:rsidR="00C64FC7">
        <w:rPr>
          <w:rFonts w:ascii="Palatino Linotype" w:hAnsi="Palatino Linotype"/>
          <w:lang w:val="en-US"/>
        </w:rPr>
        <w:t xml:space="preserve"> </w:t>
      </w:r>
      <w:r w:rsidRPr="476CD6E9" w:rsidR="00E0187F">
        <w:rPr>
          <w:rFonts w:ascii="Palatino Linotype" w:hAnsi="Palatino Linotype"/>
          <w:lang w:val="en-US"/>
        </w:rPr>
        <w:t>via</w:t>
      </w:r>
      <w:r w:rsidRPr="476CD6E9" w:rsidR="00D06850">
        <w:rPr>
          <w:rFonts w:ascii="Palatino Linotype" w:hAnsi="Palatino Linotype"/>
          <w:lang w:val="en-US"/>
        </w:rPr>
        <w:t xml:space="preserve"> </w:t>
      </w:r>
      <w:hyperlink r:id="Rd28f2b79301440fd">
        <w:r w:rsidRPr="476CD6E9" w:rsidR="00D06850">
          <w:rPr>
            <w:rStyle w:val="Hyperlnk"/>
            <w:rFonts w:ascii="Palatino Linotype" w:hAnsi="Palatino Linotype"/>
            <w:b w:val="1"/>
            <w:bCs w:val="1"/>
            <w:lang w:val="en-US"/>
          </w:rPr>
          <w:t>office@swerma.se</w:t>
        </w:r>
      </w:hyperlink>
      <w:r w:rsidRPr="476CD6E9" w:rsidR="00E0187F">
        <w:rPr>
          <w:rFonts w:ascii="Palatino Linotype" w:hAnsi="Palatino Linotype"/>
          <w:lang w:val="en-US"/>
        </w:rPr>
        <w:t>.</w:t>
      </w:r>
    </w:p>
    <w:p w:rsidRPr="00656718" w:rsidR="00A72535" w:rsidP="00A72535" w:rsidRDefault="00A72535" w14:paraId="7897A8C2" w14:textId="77777777">
      <w:pPr>
        <w:spacing w:line="276" w:lineRule="auto"/>
        <w:rPr>
          <w:rFonts w:ascii="Palatino Linotype" w:hAnsi="Palatino Linotype"/>
          <w:lang w:val="en-US"/>
        </w:rPr>
      </w:pPr>
    </w:p>
    <w:p w:rsidRPr="005C0CFF" w:rsidR="00E0187F" w:rsidP="00A72535" w:rsidRDefault="00E0187F" w14:paraId="37F89ACD" w14:textId="18CABD48">
      <w:pPr>
        <w:spacing w:line="276" w:lineRule="auto"/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</w:pPr>
      <w:r w:rsidRPr="005C0CFF">
        <w:rPr>
          <w:rFonts w:ascii="Palatino Linotype" w:hAnsi="Palatino Linotype"/>
          <w:b/>
          <w:bCs/>
          <w:color w:val="0070C0"/>
          <w:sz w:val="40"/>
          <w:szCs w:val="40"/>
          <w:lang w:val="en-US"/>
        </w:rPr>
        <w:t>Jury</w:t>
      </w:r>
    </w:p>
    <w:p w:rsidRPr="00656718" w:rsidR="00E0187F" w:rsidP="00A72535" w:rsidRDefault="00E0187F" w14:paraId="51F4D452" w14:textId="12184EA0">
      <w:pPr>
        <w:spacing w:line="276" w:lineRule="auto"/>
        <w:rPr>
          <w:rFonts w:ascii="Palatino Linotype" w:hAnsi="Palatino Linotype"/>
          <w:lang w:val="en-US"/>
        </w:rPr>
      </w:pPr>
      <w:r w:rsidRPr="00656718">
        <w:rPr>
          <w:rFonts w:ascii="Palatino Linotype" w:hAnsi="Palatino Linotype"/>
          <w:lang w:val="en-US"/>
        </w:rPr>
        <w:t xml:space="preserve">The essays are judged by a jury of five members appointed by SWERMA's board. </w:t>
      </w:r>
      <w:r w:rsidRPr="00656718" w:rsidR="006C4D60">
        <w:rPr>
          <w:rFonts w:ascii="Palatino Linotype" w:hAnsi="Palatino Linotype"/>
          <w:lang w:val="en-US"/>
        </w:rPr>
        <w:t>The j</w:t>
      </w:r>
      <w:r w:rsidRPr="00656718" w:rsidR="000252CB">
        <w:rPr>
          <w:rFonts w:ascii="Palatino Linotype" w:hAnsi="Palatino Linotype"/>
          <w:lang w:val="en-US"/>
        </w:rPr>
        <w:t xml:space="preserve">ury’s </w:t>
      </w:r>
      <w:r w:rsidRPr="00656718">
        <w:rPr>
          <w:rFonts w:ascii="Palatino Linotype" w:hAnsi="Palatino Linotype"/>
          <w:lang w:val="en-US"/>
        </w:rPr>
        <w:t xml:space="preserve">decisions </w:t>
      </w:r>
      <w:r w:rsidRPr="00656718" w:rsidR="006C4D60">
        <w:rPr>
          <w:rFonts w:ascii="Palatino Linotype" w:hAnsi="Palatino Linotype"/>
          <w:lang w:val="en-US"/>
        </w:rPr>
        <w:t>cannot</w:t>
      </w:r>
      <w:r w:rsidRPr="00656718">
        <w:rPr>
          <w:rFonts w:ascii="Palatino Linotype" w:hAnsi="Palatino Linotype"/>
          <w:lang w:val="en-US"/>
        </w:rPr>
        <w:t xml:space="preserve"> be appealed.</w:t>
      </w:r>
    </w:p>
    <w:p w:rsidRPr="00FF4B8B" w:rsidR="00312DAF" w:rsidP="00A72535" w:rsidRDefault="00C45407" w14:paraId="19222CD8" w14:textId="0FE2EE82">
      <w:pPr>
        <w:spacing w:line="276" w:lineRule="auto"/>
        <w:rPr>
          <w:rFonts w:ascii="Palatino Linotype" w:hAnsi="Palatino Linotype"/>
          <w:lang w:val="en-US"/>
        </w:rPr>
      </w:pPr>
      <w:r w:rsidRPr="00DF1AD8">
        <w:rPr>
          <w:rFonts w:ascii="Palatino Linotype" w:hAnsi="Palatino Linotype" w:eastAsia="Times New Roman"/>
        </w:rPr>
        <w:t xml:space="preserve">A maximum </w:t>
      </w:r>
      <w:proofErr w:type="spellStart"/>
      <w:r w:rsidRPr="00DF1AD8">
        <w:rPr>
          <w:rFonts w:ascii="Palatino Linotype" w:hAnsi="Palatino Linotype" w:eastAsia="Times New Roman"/>
        </w:rPr>
        <w:t>of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four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members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are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appointed</w:t>
      </w:r>
      <w:proofErr w:type="spellEnd"/>
      <w:r w:rsidRPr="00DF1AD8">
        <w:rPr>
          <w:rFonts w:ascii="Palatino Linotype" w:hAnsi="Palatino Linotype" w:eastAsia="Times New Roman"/>
        </w:rPr>
        <w:t xml:space="preserve"> by </w:t>
      </w:r>
      <w:proofErr w:type="spellStart"/>
      <w:r w:rsidRPr="00DF1AD8">
        <w:rPr>
          <w:rFonts w:ascii="Palatino Linotype" w:hAnsi="Palatino Linotype" w:eastAsia="Times New Roman"/>
        </w:rPr>
        <w:t>SWERMA's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members</w:t>
      </w:r>
      <w:proofErr w:type="spellEnd"/>
      <w:r w:rsidRPr="00DF1AD8">
        <w:rPr>
          <w:rFonts w:ascii="Palatino Linotype" w:hAnsi="Palatino Linotype" w:eastAsia="Times New Roman"/>
        </w:rPr>
        <w:t xml:space="preserve">, chosen from </w:t>
      </w:r>
      <w:proofErr w:type="spellStart"/>
      <w:r w:rsidRPr="00DF1AD8">
        <w:rPr>
          <w:rFonts w:ascii="Palatino Linotype" w:hAnsi="Palatino Linotype" w:eastAsia="Times New Roman"/>
        </w:rPr>
        <w:t>among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those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with</w:t>
      </w:r>
      <w:proofErr w:type="spellEnd"/>
      <w:r w:rsidRPr="00DF1AD8">
        <w:rPr>
          <w:rFonts w:ascii="Palatino Linotype" w:hAnsi="Palatino Linotype" w:eastAsia="Times New Roman"/>
        </w:rPr>
        <w:t xml:space="preserve"> special </w:t>
      </w:r>
      <w:proofErr w:type="spellStart"/>
      <w:r w:rsidRPr="00DF1AD8">
        <w:rPr>
          <w:rFonts w:ascii="Palatino Linotype" w:hAnsi="Palatino Linotype" w:eastAsia="Times New Roman"/>
        </w:rPr>
        <w:t>expertise</w:t>
      </w:r>
      <w:proofErr w:type="spellEnd"/>
      <w:r w:rsidRPr="00DF1AD8">
        <w:rPr>
          <w:rFonts w:ascii="Palatino Linotype" w:hAnsi="Palatino Linotype" w:eastAsia="Times New Roman"/>
        </w:rPr>
        <w:t xml:space="preserve"> in the areas </w:t>
      </w:r>
      <w:proofErr w:type="spellStart"/>
      <w:r w:rsidRPr="00DF1AD8">
        <w:rPr>
          <w:rFonts w:ascii="Palatino Linotype" w:hAnsi="Palatino Linotype" w:eastAsia="Times New Roman"/>
        </w:rPr>
        <w:t>that</w:t>
      </w:r>
      <w:proofErr w:type="spellEnd"/>
      <w:r w:rsidRPr="00DF1AD8">
        <w:rPr>
          <w:rFonts w:ascii="Palatino Linotype" w:hAnsi="Palatino Linotype" w:eastAsia="Times New Roman"/>
        </w:rPr>
        <w:t xml:space="preserve"> the essays </w:t>
      </w:r>
      <w:proofErr w:type="spellStart"/>
      <w:r w:rsidRPr="00DF1AD8">
        <w:rPr>
          <w:rFonts w:ascii="Palatino Linotype" w:hAnsi="Palatino Linotype" w:eastAsia="Times New Roman"/>
        </w:rPr>
        <w:t>will</w:t>
      </w:r>
      <w:proofErr w:type="spellEnd"/>
      <w:r w:rsidRPr="00DF1AD8">
        <w:rPr>
          <w:rFonts w:ascii="Palatino Linotype" w:hAnsi="Palatino Linotype" w:eastAsia="Times New Roman"/>
        </w:rPr>
        <w:t xml:space="preserve"> cover. </w:t>
      </w:r>
      <w:proofErr w:type="spellStart"/>
      <w:r w:rsidRPr="00DF1AD8">
        <w:rPr>
          <w:rFonts w:ascii="Palatino Linotype" w:hAnsi="Palatino Linotype" w:eastAsia="Times New Roman"/>
        </w:rPr>
        <w:t>Other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members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will</w:t>
      </w:r>
      <w:proofErr w:type="spellEnd"/>
      <w:r w:rsidRPr="00DF1AD8">
        <w:rPr>
          <w:rFonts w:ascii="Palatino Linotype" w:hAnsi="Palatino Linotype" w:eastAsia="Times New Roman"/>
        </w:rPr>
        <w:t xml:space="preserve"> be </w:t>
      </w:r>
      <w:proofErr w:type="spellStart"/>
      <w:r w:rsidRPr="00DF1AD8">
        <w:rPr>
          <w:rFonts w:ascii="Palatino Linotype" w:hAnsi="Palatino Linotype" w:eastAsia="Times New Roman"/>
        </w:rPr>
        <w:t>appointed</w:t>
      </w:r>
      <w:proofErr w:type="spellEnd"/>
      <w:r w:rsidRPr="00DF1AD8">
        <w:rPr>
          <w:rFonts w:ascii="Palatino Linotype" w:hAnsi="Palatino Linotype" w:eastAsia="Times New Roman"/>
        </w:rPr>
        <w:t xml:space="preserve"> from </w:t>
      </w:r>
      <w:proofErr w:type="spellStart"/>
      <w:r w:rsidRPr="00DF1AD8">
        <w:rPr>
          <w:rFonts w:ascii="Palatino Linotype" w:hAnsi="Palatino Linotype" w:eastAsia="Times New Roman"/>
        </w:rPr>
        <w:t>invited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higher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education</w:t>
      </w:r>
      <w:proofErr w:type="spellEnd"/>
      <w:r w:rsidRPr="00DF1AD8">
        <w:rPr>
          <w:rFonts w:ascii="Palatino Linotype" w:hAnsi="Palatino Linotype" w:eastAsia="Times New Roman"/>
        </w:rPr>
        <w:t xml:space="preserve"> institutions and </w:t>
      </w:r>
      <w:proofErr w:type="spellStart"/>
      <w:r w:rsidRPr="00DF1AD8">
        <w:rPr>
          <w:rFonts w:ascii="Palatino Linotype" w:hAnsi="Palatino Linotype" w:eastAsia="Times New Roman"/>
        </w:rPr>
        <w:t>should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have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knowledge</w:t>
      </w:r>
      <w:proofErr w:type="spellEnd"/>
      <w:r w:rsidRPr="00DF1AD8">
        <w:rPr>
          <w:rFonts w:ascii="Palatino Linotype" w:hAnsi="Palatino Linotype" w:eastAsia="Times New Roman"/>
        </w:rPr>
        <w:t xml:space="preserve"> and </w:t>
      </w:r>
      <w:proofErr w:type="spellStart"/>
      <w:r w:rsidRPr="00DF1AD8">
        <w:rPr>
          <w:rFonts w:ascii="Palatino Linotype" w:hAnsi="Palatino Linotype" w:eastAsia="Times New Roman"/>
        </w:rPr>
        <w:t>experience</w:t>
      </w:r>
      <w:proofErr w:type="spellEnd"/>
      <w:r w:rsidRPr="00DF1AD8">
        <w:rPr>
          <w:rFonts w:ascii="Palatino Linotype" w:hAnsi="Palatino Linotype" w:eastAsia="Times New Roman"/>
        </w:rPr>
        <w:t xml:space="preserve"> in </w:t>
      </w:r>
      <w:proofErr w:type="spellStart"/>
      <w:r w:rsidRPr="00DF1AD8">
        <w:rPr>
          <w:rFonts w:ascii="Palatino Linotype" w:hAnsi="Palatino Linotype" w:eastAsia="Times New Roman"/>
        </w:rPr>
        <w:t>assessing</w:t>
      </w:r>
      <w:proofErr w:type="spellEnd"/>
      <w:r w:rsidRPr="00DF1AD8">
        <w:rPr>
          <w:rFonts w:ascii="Palatino Linotype" w:hAnsi="Palatino Linotype" w:eastAsia="Times New Roman"/>
        </w:rPr>
        <w:t xml:space="preserve"> essays and dissertations, </w:t>
      </w:r>
      <w:proofErr w:type="spellStart"/>
      <w:r w:rsidRPr="00DF1AD8">
        <w:rPr>
          <w:rFonts w:ascii="Palatino Linotype" w:hAnsi="Palatino Linotype" w:eastAsia="Times New Roman"/>
        </w:rPr>
        <w:t>particularly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concerning</w:t>
      </w:r>
      <w:proofErr w:type="spellEnd"/>
      <w:r w:rsidRPr="00DF1AD8">
        <w:rPr>
          <w:rFonts w:ascii="Palatino Linotype" w:hAnsi="Palatino Linotype" w:eastAsia="Times New Roman"/>
        </w:rPr>
        <w:t xml:space="preserve"> the </w:t>
      </w:r>
      <w:proofErr w:type="spellStart"/>
      <w:r w:rsidRPr="00DF1AD8">
        <w:rPr>
          <w:rFonts w:ascii="Palatino Linotype" w:hAnsi="Palatino Linotype" w:eastAsia="Times New Roman"/>
        </w:rPr>
        <w:t>subject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matter</w:t>
      </w:r>
      <w:proofErr w:type="spellEnd"/>
      <w:r w:rsidRPr="00DF1AD8">
        <w:rPr>
          <w:rFonts w:ascii="Palatino Linotype" w:hAnsi="Palatino Linotype" w:eastAsia="Times New Roman"/>
        </w:rPr>
        <w:t xml:space="preserve"> and </w:t>
      </w:r>
      <w:proofErr w:type="spellStart"/>
      <w:r w:rsidRPr="00DF1AD8">
        <w:rPr>
          <w:rFonts w:ascii="Palatino Linotype" w:hAnsi="Palatino Linotype" w:eastAsia="Times New Roman"/>
        </w:rPr>
        <w:t>scientific</w:t>
      </w:r>
      <w:proofErr w:type="spellEnd"/>
      <w:r w:rsidRPr="00DF1AD8">
        <w:rPr>
          <w:rFonts w:ascii="Palatino Linotype" w:hAnsi="Palatino Linotype" w:eastAsia="Times New Roman"/>
        </w:rPr>
        <w:t xml:space="preserve"> approach. </w:t>
      </w:r>
      <w:proofErr w:type="spellStart"/>
      <w:r w:rsidRPr="00DF1AD8">
        <w:rPr>
          <w:rFonts w:ascii="Palatino Linotype" w:hAnsi="Palatino Linotype" w:eastAsia="Times New Roman"/>
        </w:rPr>
        <w:t>These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members</w:t>
      </w:r>
      <w:proofErr w:type="spellEnd"/>
      <w:r w:rsidRPr="00DF1AD8">
        <w:rPr>
          <w:rFonts w:ascii="Palatino Linotype" w:hAnsi="Palatino Linotype" w:eastAsia="Times New Roman"/>
        </w:rPr>
        <w:t xml:space="preserve"> must not </w:t>
      </w:r>
      <w:proofErr w:type="spellStart"/>
      <w:r w:rsidRPr="00DF1AD8">
        <w:rPr>
          <w:rFonts w:ascii="Palatino Linotype" w:hAnsi="Palatino Linotype" w:eastAsia="Times New Roman"/>
        </w:rPr>
        <w:t>have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had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any</w:t>
      </w:r>
      <w:proofErr w:type="spellEnd"/>
      <w:r w:rsidRPr="00DF1AD8">
        <w:rPr>
          <w:rFonts w:ascii="Palatino Linotype" w:hAnsi="Palatino Linotype" w:eastAsia="Times New Roman"/>
        </w:rPr>
        <w:t xml:space="preserve"> prior </w:t>
      </w:r>
      <w:proofErr w:type="spellStart"/>
      <w:r w:rsidRPr="00DF1AD8">
        <w:rPr>
          <w:rFonts w:ascii="Palatino Linotype" w:hAnsi="Palatino Linotype" w:eastAsia="Times New Roman"/>
        </w:rPr>
        <w:t>contact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with</w:t>
      </w:r>
      <w:proofErr w:type="spellEnd"/>
      <w:r w:rsidRPr="00DF1AD8">
        <w:rPr>
          <w:rFonts w:ascii="Palatino Linotype" w:hAnsi="Palatino Linotype" w:eastAsia="Times New Roman"/>
        </w:rPr>
        <w:t xml:space="preserve"> the </w:t>
      </w:r>
      <w:proofErr w:type="spellStart"/>
      <w:r w:rsidRPr="00DF1AD8">
        <w:rPr>
          <w:rFonts w:ascii="Palatino Linotype" w:hAnsi="Palatino Linotype" w:eastAsia="Times New Roman"/>
        </w:rPr>
        <w:t>submitted</w:t>
      </w:r>
      <w:proofErr w:type="spellEnd"/>
      <w:r w:rsidRPr="00DF1AD8">
        <w:rPr>
          <w:rFonts w:ascii="Palatino Linotype" w:hAnsi="Palatino Linotype" w:eastAsia="Times New Roman"/>
        </w:rPr>
        <w:t xml:space="preserve"> essays or </w:t>
      </w:r>
      <w:proofErr w:type="spellStart"/>
      <w:r w:rsidRPr="00DF1AD8">
        <w:rPr>
          <w:rFonts w:ascii="Palatino Linotype" w:hAnsi="Palatino Linotype" w:eastAsia="Times New Roman"/>
        </w:rPr>
        <w:t>their</w:t>
      </w:r>
      <w:proofErr w:type="spellEnd"/>
      <w:r w:rsidRPr="00DF1AD8">
        <w:rPr>
          <w:rFonts w:ascii="Palatino Linotype" w:hAnsi="Palatino Linotype" w:eastAsia="Times New Roman"/>
        </w:rPr>
        <w:t xml:space="preserve"> </w:t>
      </w:r>
      <w:proofErr w:type="spellStart"/>
      <w:r w:rsidRPr="00DF1AD8">
        <w:rPr>
          <w:rFonts w:ascii="Palatino Linotype" w:hAnsi="Palatino Linotype" w:eastAsia="Times New Roman"/>
        </w:rPr>
        <w:t>authors</w:t>
      </w:r>
      <w:proofErr w:type="spellEnd"/>
      <w:r w:rsidRPr="00DF1AD8">
        <w:rPr>
          <w:rFonts w:ascii="Palatino Linotype" w:hAnsi="Palatino Linotype" w:eastAsia="Times New Roman"/>
        </w:rPr>
        <w:t>.</w:t>
      </w:r>
    </w:p>
    <w:p w:rsidR="007F165B" w:rsidP="00A72535" w:rsidRDefault="00E0187F" w14:paraId="1E92C397" w14:textId="77777777">
      <w:pPr>
        <w:spacing w:line="276" w:lineRule="auto"/>
        <w:rPr>
          <w:rFonts w:ascii="Palatino Linotype" w:hAnsi="Palatino Linotype"/>
          <w:lang w:val="en-US"/>
        </w:rPr>
      </w:pPr>
      <w:r w:rsidRPr="00656718">
        <w:rPr>
          <w:rFonts w:ascii="Palatino Linotype" w:hAnsi="Palatino Linotype"/>
          <w:lang w:val="en-US"/>
        </w:rPr>
        <w:t xml:space="preserve">It is our hope that this invitation will arouse interest and we are grateful for all the help we </w:t>
      </w:r>
      <w:r w:rsidRPr="00656718" w:rsidR="00B838FB">
        <w:rPr>
          <w:rFonts w:ascii="Palatino Linotype" w:hAnsi="Palatino Linotype"/>
          <w:lang w:val="en-US"/>
        </w:rPr>
        <w:t>get to</w:t>
      </w:r>
      <w:r w:rsidRPr="00656718" w:rsidR="006C4D60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spread this invitation to anyone who may have a commitment within</w:t>
      </w:r>
      <w:r w:rsidRPr="00656718" w:rsidR="00A116DE">
        <w:rPr>
          <w:rFonts w:ascii="Palatino Linotype" w:hAnsi="Palatino Linotype"/>
          <w:lang w:val="en-US"/>
        </w:rPr>
        <w:t xml:space="preserve"> </w:t>
      </w:r>
      <w:r w:rsidRPr="00656718">
        <w:rPr>
          <w:rFonts w:ascii="Palatino Linotype" w:hAnsi="Palatino Linotype"/>
          <w:lang w:val="en-US"/>
        </w:rPr>
        <w:t>risk management.</w:t>
      </w:r>
    </w:p>
    <w:p w:rsidRPr="00DF1AD8" w:rsidR="00E0187F" w:rsidP="00A72535" w:rsidRDefault="00E0187F" w14:paraId="48F4B983" w14:textId="517C4EC5">
      <w:pPr>
        <w:spacing w:line="276" w:lineRule="auto"/>
        <w:rPr>
          <w:rFonts w:ascii="Palatino Linotype" w:hAnsi="Palatino Linotype"/>
          <w:lang w:val="en-US"/>
        </w:rPr>
      </w:pPr>
      <w:r w:rsidRPr="00DF1AD8">
        <w:rPr>
          <w:rFonts w:ascii="Palatino Linotype" w:hAnsi="Palatino Linotype"/>
          <w:lang w:val="en-US"/>
        </w:rPr>
        <w:t xml:space="preserve">To register for the competition, email </w:t>
      </w:r>
      <w:r w:rsidRPr="00DF1AD8" w:rsidR="00416E64">
        <w:rPr>
          <w:rFonts w:ascii="Palatino Linotype" w:hAnsi="Palatino Linotype"/>
          <w:b/>
          <w:bCs/>
          <w:color w:val="0070C0"/>
          <w:lang w:val="en-US"/>
        </w:rPr>
        <w:t>office</w:t>
      </w:r>
      <w:r w:rsidRPr="00DF1AD8">
        <w:rPr>
          <w:rFonts w:ascii="Palatino Linotype" w:hAnsi="Palatino Linotype"/>
          <w:b/>
          <w:bCs/>
          <w:color w:val="0070C0"/>
          <w:lang w:val="en-US"/>
        </w:rPr>
        <w:t>@swerma.se</w:t>
      </w:r>
      <w:r w:rsidRPr="00DF1AD8">
        <w:rPr>
          <w:rFonts w:ascii="Palatino Linotype" w:hAnsi="Palatino Linotype"/>
          <w:lang w:val="en-US"/>
        </w:rPr>
        <w:t xml:space="preserve"> and enter the essa</w:t>
      </w:r>
      <w:r w:rsidRPr="00DF1AD8" w:rsidR="00416E64">
        <w:rPr>
          <w:rFonts w:ascii="Palatino Linotype" w:hAnsi="Palatino Linotype"/>
          <w:lang w:val="en-US"/>
        </w:rPr>
        <w:t>y</w:t>
      </w:r>
      <w:r w:rsidRPr="00DF1AD8">
        <w:rPr>
          <w:rFonts w:ascii="Palatino Linotype" w:hAnsi="Palatino Linotype"/>
          <w:lang w:val="en-US"/>
        </w:rPr>
        <w:t xml:space="preserve"> writer / s</w:t>
      </w:r>
      <w:r w:rsidRPr="00DF1AD8" w:rsidR="007F165B">
        <w:rPr>
          <w:rFonts w:ascii="Palatino Linotype" w:hAnsi="Palatino Linotype"/>
          <w:lang w:val="en-US"/>
        </w:rPr>
        <w:t xml:space="preserve"> </w:t>
      </w:r>
      <w:r w:rsidRPr="00DF1AD8" w:rsidR="006C4D60">
        <w:rPr>
          <w:rFonts w:ascii="Palatino Linotype" w:hAnsi="Palatino Linotype"/>
          <w:lang w:val="en-US"/>
        </w:rPr>
        <w:t>N</w:t>
      </w:r>
      <w:r w:rsidRPr="00DF1AD8">
        <w:rPr>
          <w:rFonts w:ascii="Palatino Linotype" w:hAnsi="Palatino Linotype"/>
          <w:lang w:val="en-US"/>
        </w:rPr>
        <w:t>ame, university and contact information and attach the essay.</w:t>
      </w:r>
    </w:p>
    <w:p w:rsidRPr="00DF1AD8" w:rsidR="00A116DE" w:rsidP="00A72535" w:rsidRDefault="00A116DE" w14:paraId="7203C21E" w14:textId="77777777">
      <w:pPr>
        <w:spacing w:line="276" w:lineRule="auto"/>
        <w:rPr>
          <w:rFonts w:ascii="Palatino Linotype" w:hAnsi="Palatino Linotype"/>
          <w:lang w:val="en-US"/>
        </w:rPr>
      </w:pPr>
    </w:p>
    <w:p w:rsidRPr="00DF1AD8" w:rsidR="007F165B" w:rsidP="008972C5" w:rsidRDefault="00E0187F" w14:paraId="79D3D248" w14:textId="77777777">
      <w:pPr>
        <w:spacing w:after="0" w:line="276" w:lineRule="auto"/>
        <w:rPr>
          <w:rFonts w:ascii="Palatino Linotype" w:hAnsi="Palatino Linotype"/>
          <w:b/>
          <w:bCs/>
          <w:lang w:val="en-US"/>
        </w:rPr>
      </w:pPr>
      <w:r w:rsidRPr="476CD6E9" w:rsidR="00E0187F">
        <w:rPr>
          <w:rFonts w:ascii="Palatino Linotype" w:hAnsi="Palatino Linotype"/>
          <w:b w:val="1"/>
          <w:bCs w:val="1"/>
          <w:lang w:val="en-US"/>
        </w:rPr>
        <w:t>Sincerely</w:t>
      </w:r>
    </w:p>
    <w:p w:rsidR="05A06F77" w:rsidP="476CD6E9" w:rsidRDefault="05A06F77" w14:paraId="2B918DF2" w14:textId="43B5ECD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476CD6E9" w:rsidR="05A06F77">
        <w:rPr>
          <w:rFonts w:ascii="Palatino Linotype" w:hAnsi="Palatino Linotype"/>
          <w:b w:val="1"/>
          <w:bCs w:val="1"/>
          <w:lang w:val="en-US"/>
        </w:rPr>
        <w:t>Peter Fredricson</w:t>
      </w:r>
    </w:p>
    <w:p w:rsidRPr="00DF1AD8" w:rsidR="00E0187F" w:rsidP="008972C5" w:rsidRDefault="00E0187F" w14:paraId="6D41BA3B" w14:textId="77777777">
      <w:pPr>
        <w:spacing w:after="0" w:line="276" w:lineRule="auto"/>
        <w:rPr>
          <w:rFonts w:ascii="Palatino Linotype" w:hAnsi="Palatino Linotype"/>
          <w:lang w:val="en-US"/>
        </w:rPr>
      </w:pPr>
      <w:r w:rsidRPr="00DF1AD8">
        <w:rPr>
          <w:rFonts w:ascii="Palatino Linotype" w:hAnsi="Palatino Linotype"/>
          <w:b/>
          <w:bCs/>
          <w:lang w:val="en-US"/>
        </w:rPr>
        <w:t>For SWERMA</w:t>
      </w:r>
    </w:p>
    <w:p w:rsidRPr="00DF1AD8" w:rsidR="00E0187F" w:rsidP="00A72535" w:rsidRDefault="00E0187F" w14:paraId="0D924A8B" w14:textId="2B7DDF40">
      <w:pPr>
        <w:spacing w:line="276" w:lineRule="auto"/>
        <w:rPr>
          <w:rFonts w:ascii="Palatino Linotype" w:hAnsi="Palatino Linotype"/>
          <w:lang w:val="en-US"/>
        </w:rPr>
      </w:pPr>
      <w:r w:rsidRPr="00DF1AD8">
        <w:rPr>
          <w:rFonts w:ascii="Palatino Linotype" w:hAnsi="Palatino Linotype"/>
          <w:b/>
          <w:bCs/>
          <w:lang w:val="en-US"/>
        </w:rPr>
        <w:t xml:space="preserve">Mail: </w:t>
      </w:r>
      <w:r w:rsidRPr="00DF1AD8" w:rsidR="007F165B">
        <w:rPr>
          <w:rFonts w:ascii="Palatino Linotype" w:hAnsi="Palatino Linotype"/>
          <w:b/>
          <w:bCs/>
          <w:color w:val="0070C0"/>
          <w:lang w:val="en-US"/>
        </w:rPr>
        <w:t>office</w:t>
      </w:r>
      <w:r w:rsidRPr="00DF1AD8">
        <w:rPr>
          <w:rFonts w:ascii="Palatino Linotype" w:hAnsi="Palatino Linotype"/>
          <w:b/>
          <w:bCs/>
          <w:color w:val="0070C0"/>
          <w:lang w:val="en-US"/>
        </w:rPr>
        <w:t>@swerma.se</w:t>
      </w:r>
    </w:p>
    <w:p w:rsidRPr="00235957" w:rsidR="00E0187F" w:rsidP="00A72535" w:rsidRDefault="00E0187F" w14:paraId="13D998E1" w14:textId="31649EAA">
      <w:pPr>
        <w:spacing w:line="276" w:lineRule="auto"/>
        <w:rPr>
          <w:rFonts w:ascii="Palatino Linotype" w:hAnsi="Palatino Linotype"/>
          <w:b w:val="1"/>
          <w:bCs w:val="1"/>
          <w:lang w:val="en-US"/>
        </w:rPr>
      </w:pPr>
      <w:r w:rsidRPr="476CD6E9" w:rsidR="00E0187F">
        <w:rPr>
          <w:rFonts w:ascii="Palatino Linotype" w:hAnsi="Palatino Linotype"/>
          <w:b w:val="1"/>
          <w:bCs w:val="1"/>
          <w:lang w:val="en-US"/>
        </w:rPr>
        <w:t>Sponsor for the 202</w:t>
      </w:r>
      <w:r w:rsidRPr="476CD6E9" w:rsidR="7F34A463">
        <w:rPr>
          <w:rFonts w:ascii="Palatino Linotype" w:hAnsi="Palatino Linotype"/>
          <w:b w:val="1"/>
          <w:bCs w:val="1"/>
          <w:lang w:val="en-US"/>
        </w:rPr>
        <w:t>7</w:t>
      </w:r>
      <w:r w:rsidRPr="476CD6E9" w:rsidR="00E0187F">
        <w:rPr>
          <w:rFonts w:ascii="Palatino Linotype" w:hAnsi="Palatino Linotype"/>
          <w:b w:val="1"/>
          <w:bCs w:val="1"/>
          <w:lang w:val="en-US"/>
        </w:rPr>
        <w:t xml:space="preserve"> essay competition is </w:t>
      </w:r>
      <w:r w:rsidRPr="476CD6E9" w:rsidR="7E620A2C">
        <w:rPr>
          <w:rFonts w:ascii="Palatino Linotype" w:hAnsi="Palatino Linotype"/>
          <w:b w:val="1"/>
          <w:bCs w:val="1"/>
          <w:lang w:val="en-US"/>
        </w:rPr>
        <w:t>Marsh</w:t>
      </w:r>
    </w:p>
    <w:p w:rsidR="006C4D60" w:rsidP="00E0187F" w:rsidRDefault="006C4D60" w14:paraId="03EA0E16" w14:textId="543FAACC">
      <w:pPr>
        <w:rPr>
          <w:lang w:val="en-US"/>
        </w:rPr>
      </w:pPr>
      <w:r w:rsidR="7E620A2C">
        <w:drawing>
          <wp:inline wp14:editId="5682DC3A" wp14:anchorId="574CEBED">
            <wp:extent cx="2200343" cy="695371"/>
            <wp:effectExtent l="0" t="0" r="0" b="0"/>
            <wp:docPr id="8215723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21572305" name="Picture 821572305"/>
                    <pic:cNvPicPr/>
                  </pic:nvPicPr>
                  <pic:blipFill>
                    <a:blip xmlns:r="http://schemas.openxmlformats.org/officeDocument/2006/relationships" r:embed="rId14923819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0578" t="39705" r="31239" b="388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00343" cy="69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187F" w:rsidR="006C4D60" w:rsidP="00E0187F" w:rsidRDefault="006C4D60" w14:paraId="235EB1B0" w14:textId="11308841">
      <w:pPr/>
    </w:p>
    <w:sectPr w:rsidRPr="00E0187F" w:rsidR="006C4D60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7A9" w:rsidP="00E0187F" w:rsidRDefault="000F67A9" w14:paraId="69826306" w14:textId="77777777">
      <w:pPr>
        <w:spacing w:after="0" w:line="240" w:lineRule="auto"/>
      </w:pPr>
      <w:r>
        <w:separator/>
      </w:r>
    </w:p>
  </w:endnote>
  <w:endnote w:type="continuationSeparator" w:id="0">
    <w:p w:rsidR="000F67A9" w:rsidP="00E0187F" w:rsidRDefault="000F67A9" w14:paraId="72CBE9EB" w14:textId="77777777">
      <w:pPr>
        <w:spacing w:after="0" w:line="240" w:lineRule="auto"/>
      </w:pPr>
      <w:r>
        <w:continuationSeparator/>
      </w:r>
    </w:p>
  </w:endnote>
  <w:endnote w:type="continuationNotice" w:id="1">
    <w:p w:rsidR="000F67A9" w:rsidRDefault="000F67A9" w14:paraId="24608E1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7A9" w:rsidP="00E0187F" w:rsidRDefault="000F67A9" w14:paraId="17FA3155" w14:textId="77777777">
      <w:pPr>
        <w:spacing w:after="0" w:line="240" w:lineRule="auto"/>
      </w:pPr>
      <w:r>
        <w:separator/>
      </w:r>
    </w:p>
  </w:footnote>
  <w:footnote w:type="continuationSeparator" w:id="0">
    <w:p w:rsidR="000F67A9" w:rsidP="00E0187F" w:rsidRDefault="000F67A9" w14:paraId="54CBE441" w14:textId="77777777">
      <w:pPr>
        <w:spacing w:after="0" w:line="240" w:lineRule="auto"/>
      </w:pPr>
      <w:r>
        <w:continuationSeparator/>
      </w:r>
    </w:p>
  </w:footnote>
  <w:footnote w:type="continuationNotice" w:id="1">
    <w:p w:rsidR="000F67A9" w:rsidRDefault="000F67A9" w14:paraId="032A1E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C706D" w:rsidRDefault="00324A64" w14:paraId="6B38A47F" w14:textId="1C697C4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D20C89" wp14:editId="4C1030FA">
          <wp:simplePos x="0" y="0"/>
          <wp:positionH relativeFrom="column">
            <wp:posOffset>-527685</wp:posOffset>
          </wp:positionH>
          <wp:positionV relativeFrom="paragraph">
            <wp:posOffset>-471805</wp:posOffset>
          </wp:positionV>
          <wp:extent cx="2133600" cy="683260"/>
          <wp:effectExtent l="0" t="0" r="0" b="2540"/>
          <wp:wrapTopAndBottom/>
          <wp:docPr id="1532125574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125574" name="Bildobjekt 1532125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5404"/>
    <w:multiLevelType w:val="hybridMultilevel"/>
    <w:tmpl w:val="D57A3B0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342F5F"/>
    <w:multiLevelType w:val="hybridMultilevel"/>
    <w:tmpl w:val="F594E14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9F6E4E"/>
    <w:multiLevelType w:val="hybridMultilevel"/>
    <w:tmpl w:val="4FF014EA"/>
    <w:lvl w:ilvl="0" w:tplc="56A20FE0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FC20B5"/>
    <w:multiLevelType w:val="hybridMultilevel"/>
    <w:tmpl w:val="F9804E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4133B8"/>
    <w:multiLevelType w:val="hybridMultilevel"/>
    <w:tmpl w:val="93AEF86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5A2DED"/>
    <w:multiLevelType w:val="hybridMultilevel"/>
    <w:tmpl w:val="32C666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942D6D"/>
    <w:multiLevelType w:val="hybridMultilevel"/>
    <w:tmpl w:val="CFFA5E62"/>
    <w:lvl w:ilvl="0" w:tplc="FFFFFFFF">
      <w:numFmt w:val="bullet"/>
      <w:lvlText w:val=""/>
      <w:lvlJc w:val="left"/>
      <w:pPr>
        <w:ind w:left="720" w:hanging="360"/>
      </w:pPr>
      <w:rPr>
        <w:rFonts w:hint="default" w:ascii="Palatino Linotype" w:hAnsi="Palatino Linotype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769078">
    <w:abstractNumId w:val="3"/>
  </w:num>
  <w:num w:numId="2" w16cid:durableId="766996169">
    <w:abstractNumId w:val="2"/>
  </w:num>
  <w:num w:numId="3" w16cid:durableId="764229031">
    <w:abstractNumId w:val="5"/>
  </w:num>
  <w:num w:numId="4" w16cid:durableId="1289779365">
    <w:abstractNumId w:val="0"/>
  </w:num>
  <w:num w:numId="5" w16cid:durableId="1722828666">
    <w:abstractNumId w:val="6"/>
  </w:num>
  <w:num w:numId="6" w16cid:durableId="1948613297">
    <w:abstractNumId w:val="1"/>
  </w:num>
  <w:num w:numId="7" w16cid:durableId="1214003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7F"/>
    <w:rsid w:val="00011529"/>
    <w:rsid w:val="000143EA"/>
    <w:rsid w:val="000174CD"/>
    <w:rsid w:val="000252CB"/>
    <w:rsid w:val="0003242B"/>
    <w:rsid w:val="00050BF8"/>
    <w:rsid w:val="0006135B"/>
    <w:rsid w:val="000866D3"/>
    <w:rsid w:val="000C6780"/>
    <w:rsid w:val="000D0009"/>
    <w:rsid w:val="000F67A9"/>
    <w:rsid w:val="00101604"/>
    <w:rsid w:val="00116E4C"/>
    <w:rsid w:val="00152FA0"/>
    <w:rsid w:val="001702FC"/>
    <w:rsid w:val="001A77C1"/>
    <w:rsid w:val="001C07E6"/>
    <w:rsid w:val="00223D25"/>
    <w:rsid w:val="00235957"/>
    <w:rsid w:val="002B19BF"/>
    <w:rsid w:val="00307C14"/>
    <w:rsid w:val="00312DAF"/>
    <w:rsid w:val="00324A64"/>
    <w:rsid w:val="00351A1D"/>
    <w:rsid w:val="00375CC2"/>
    <w:rsid w:val="003F00B3"/>
    <w:rsid w:val="00416E64"/>
    <w:rsid w:val="00435659"/>
    <w:rsid w:val="00437C1F"/>
    <w:rsid w:val="0044608E"/>
    <w:rsid w:val="0046070D"/>
    <w:rsid w:val="00494D2A"/>
    <w:rsid w:val="00494EC9"/>
    <w:rsid w:val="004A5F77"/>
    <w:rsid w:val="004E009B"/>
    <w:rsid w:val="0054403F"/>
    <w:rsid w:val="00546069"/>
    <w:rsid w:val="005A109D"/>
    <w:rsid w:val="005C0CFF"/>
    <w:rsid w:val="005C5BF1"/>
    <w:rsid w:val="005E1EEF"/>
    <w:rsid w:val="005E4841"/>
    <w:rsid w:val="006340B8"/>
    <w:rsid w:val="00642BB1"/>
    <w:rsid w:val="00656718"/>
    <w:rsid w:val="0067173C"/>
    <w:rsid w:val="00672F49"/>
    <w:rsid w:val="00674363"/>
    <w:rsid w:val="006C4D60"/>
    <w:rsid w:val="006D2B28"/>
    <w:rsid w:val="006F14E4"/>
    <w:rsid w:val="0070606D"/>
    <w:rsid w:val="00711059"/>
    <w:rsid w:val="007259A6"/>
    <w:rsid w:val="00747AA4"/>
    <w:rsid w:val="007B6A07"/>
    <w:rsid w:val="007D29D8"/>
    <w:rsid w:val="007E5745"/>
    <w:rsid w:val="007F165B"/>
    <w:rsid w:val="007F42A2"/>
    <w:rsid w:val="007F6823"/>
    <w:rsid w:val="00843129"/>
    <w:rsid w:val="00884B46"/>
    <w:rsid w:val="008972C5"/>
    <w:rsid w:val="008B74C4"/>
    <w:rsid w:val="008F714D"/>
    <w:rsid w:val="009107CA"/>
    <w:rsid w:val="00910C92"/>
    <w:rsid w:val="00943EB8"/>
    <w:rsid w:val="0099242D"/>
    <w:rsid w:val="009C50BC"/>
    <w:rsid w:val="009C788F"/>
    <w:rsid w:val="009D2CD8"/>
    <w:rsid w:val="00A05C71"/>
    <w:rsid w:val="00A064D8"/>
    <w:rsid w:val="00A06BE4"/>
    <w:rsid w:val="00A1155C"/>
    <w:rsid w:val="00A116DE"/>
    <w:rsid w:val="00A23112"/>
    <w:rsid w:val="00A301B3"/>
    <w:rsid w:val="00A72535"/>
    <w:rsid w:val="00A833F2"/>
    <w:rsid w:val="00B35BF8"/>
    <w:rsid w:val="00B7112B"/>
    <w:rsid w:val="00B759B4"/>
    <w:rsid w:val="00B838FB"/>
    <w:rsid w:val="00C32DC9"/>
    <w:rsid w:val="00C45407"/>
    <w:rsid w:val="00C64FC7"/>
    <w:rsid w:val="00C67158"/>
    <w:rsid w:val="00C91835"/>
    <w:rsid w:val="00C94280"/>
    <w:rsid w:val="00CB168F"/>
    <w:rsid w:val="00CB441A"/>
    <w:rsid w:val="00CD4F59"/>
    <w:rsid w:val="00CE3020"/>
    <w:rsid w:val="00CF1195"/>
    <w:rsid w:val="00CF3906"/>
    <w:rsid w:val="00CF6C61"/>
    <w:rsid w:val="00D06850"/>
    <w:rsid w:val="00D16DD2"/>
    <w:rsid w:val="00D65734"/>
    <w:rsid w:val="00D70AAC"/>
    <w:rsid w:val="00D77C32"/>
    <w:rsid w:val="00D90165"/>
    <w:rsid w:val="00D935CB"/>
    <w:rsid w:val="00DF1AD8"/>
    <w:rsid w:val="00E0187F"/>
    <w:rsid w:val="00EA0FCA"/>
    <w:rsid w:val="00EA7A33"/>
    <w:rsid w:val="00EA7D35"/>
    <w:rsid w:val="00EC5163"/>
    <w:rsid w:val="00EC706D"/>
    <w:rsid w:val="00ED5811"/>
    <w:rsid w:val="00EF321C"/>
    <w:rsid w:val="00F823A0"/>
    <w:rsid w:val="00FA78C8"/>
    <w:rsid w:val="00FF4B8B"/>
    <w:rsid w:val="05A06F77"/>
    <w:rsid w:val="08218DB5"/>
    <w:rsid w:val="0AAF3B28"/>
    <w:rsid w:val="0F18B807"/>
    <w:rsid w:val="158BBEFF"/>
    <w:rsid w:val="211CD01D"/>
    <w:rsid w:val="26CECFEA"/>
    <w:rsid w:val="3B54D572"/>
    <w:rsid w:val="3B671D0C"/>
    <w:rsid w:val="3C1DEFDC"/>
    <w:rsid w:val="4391B3D0"/>
    <w:rsid w:val="46BC19F0"/>
    <w:rsid w:val="476CD6E9"/>
    <w:rsid w:val="4E977E06"/>
    <w:rsid w:val="534FA25C"/>
    <w:rsid w:val="562DC2D8"/>
    <w:rsid w:val="5BCCE4CC"/>
    <w:rsid w:val="60AC7FB0"/>
    <w:rsid w:val="6141B226"/>
    <w:rsid w:val="65F0EFBA"/>
    <w:rsid w:val="665A49B9"/>
    <w:rsid w:val="684B6AC4"/>
    <w:rsid w:val="6A5E15B6"/>
    <w:rsid w:val="7E620A2C"/>
    <w:rsid w:val="7F34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5194B"/>
  <w15:chartTrackingRefBased/>
  <w15:docId w15:val="{A9C411C9-6821-438C-8F79-62C25D5F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0187F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0187F"/>
  </w:style>
  <w:style w:type="paragraph" w:styleId="Sidfot">
    <w:name w:val="footer"/>
    <w:basedOn w:val="Normal"/>
    <w:link w:val="SidfotChar"/>
    <w:uiPriority w:val="99"/>
    <w:unhideWhenUsed/>
    <w:rsid w:val="00E0187F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0187F"/>
  </w:style>
  <w:style w:type="character" w:styleId="Hyperlnk">
    <w:name w:val="Hyperlink"/>
    <w:basedOn w:val="Standardstycketeckensnitt"/>
    <w:uiPriority w:val="99"/>
    <w:unhideWhenUsed/>
    <w:rsid w:val="0001152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152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C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office@swerma.se" TargetMode="External" Id="Rd28f2b79301440fd" /><Relationship Type="http://schemas.openxmlformats.org/officeDocument/2006/relationships/image" Target="/media/image3.jpg" Id="rId149238190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01c85-5196-4a2f-a700-c39688e1f04d" xsi:nil="true"/>
    <lcf76f155ced4ddcb4097134ff3c332f xmlns="b65e039c-2421-4c3b-904a-ab347ffc5594">
      <Terms xmlns="http://schemas.microsoft.com/office/infopath/2007/PartnerControls"/>
    </lcf76f155ced4ddcb4097134ff3c332f>
    <Kommentar xmlns="b65e039c-2421-4c3b-904a-ab347ffc55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ACFFF91740144A0139F8C071385C5" ma:contentTypeVersion="14" ma:contentTypeDescription="Create a new document." ma:contentTypeScope="" ma:versionID="6e38684e3ea1da32631edf5ac53fd7fc">
  <xsd:schema xmlns:xsd="http://www.w3.org/2001/XMLSchema" xmlns:xs="http://www.w3.org/2001/XMLSchema" xmlns:p="http://schemas.microsoft.com/office/2006/metadata/properties" xmlns:ns2="b65e039c-2421-4c3b-904a-ab347ffc5594" xmlns:ns3="3e301c85-5196-4a2f-a700-c39688e1f04d" targetNamespace="http://schemas.microsoft.com/office/2006/metadata/properties" ma:root="true" ma:fieldsID="85fdc76f986ac8d167f9dd1c0150b7aa" ns2:_="" ns3:_="">
    <xsd:import namespace="b65e039c-2421-4c3b-904a-ab347ffc5594"/>
    <xsd:import namespace="3e301c85-5196-4a2f-a700-c39688e1f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e039c-2421-4c3b-904a-ab347ffc5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213a452-c57f-471e-a4fe-e03b2f5ee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mentar" ma:index="21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1c85-5196-4a2f-a700-c39688e1f0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88fb27-9d34-4fee-8052-331963bac723}" ma:internalName="TaxCatchAll" ma:showField="CatchAllData" ma:web="3e301c85-5196-4a2f-a700-c39688e1f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BE97D-6E09-4C8C-9788-C4EDE59E06BC}">
  <ds:schemaRefs>
    <ds:schemaRef ds:uri="http://schemas.microsoft.com/office/2006/metadata/properties"/>
    <ds:schemaRef ds:uri="http://www.w3.org/2000/xmlns/"/>
    <ds:schemaRef ds:uri="3e301c85-5196-4a2f-a700-c39688e1f04d"/>
    <ds:schemaRef ds:uri="http://www.w3.org/2001/XMLSchema-instance"/>
    <ds:schemaRef ds:uri="b65e039c-2421-4c3b-904a-ab347ffc55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5D2690-B07E-466A-A3D0-3CA10FA65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26BA2-A8DF-496E-8516-2F32B237C7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Adamheit Ulrich (FRAB)</dc:creator>
  <keywords/>
  <dc:description/>
  <lastModifiedBy>Carina Horsma</lastModifiedBy>
  <revision>92</revision>
  <dcterms:created xsi:type="dcterms:W3CDTF">2024-09-09T14:38:00.0000000Z</dcterms:created>
  <dcterms:modified xsi:type="dcterms:W3CDTF">2026-05-29T12:36:45.6503269Z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2021-06-07T13:28:45Z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3b9661bc-f934-4bb0-84fb-16d2b31732e1</vt:lpwstr>
  </property>
  <property fmtid="{D5CDD505-2E9C-101B-9397-08002B2CF9AE}" pid="8" name="MSIP_Label_6431d30e-c018-4f72-ad4c-e56e9d03b1f0_ContentBits">
    <vt:lpwstr>2</vt:lpwstr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2023-09-11T07:43:45Z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b3041eff-527a-48a2-a38e-37126c6a48e9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ContentTypeId">
    <vt:lpwstr>0x01010035FACFFF91740144A0139F8C071385C5</vt:lpwstr>
  </property>
  <property fmtid="{D5CDD505-2E9C-101B-9397-08002B2CF9AE}" pid="17" name="MediaServiceImageTags">
    <vt:lpwstr/>
  </property>
</Properties>
</file>